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348" w:type="dxa"/>
        <w:tblInd w:w="108" w:type="dxa"/>
        <w:tblLayout w:type="fixed"/>
        <w:tblLook w:val="04A0"/>
      </w:tblPr>
      <w:tblGrid>
        <w:gridCol w:w="1560"/>
        <w:gridCol w:w="2754"/>
        <w:gridCol w:w="6034"/>
      </w:tblGrid>
      <w:tr w:rsidR="001B4A07" w:rsidTr="00031DB4">
        <w:tc>
          <w:tcPr>
            <w:tcW w:w="1560" w:type="dxa"/>
            <w:vMerge w:val="restart"/>
          </w:tcPr>
          <w:p w:rsidR="001B4A07" w:rsidRDefault="001B4A07" w:rsidP="001D2A5A">
            <w:pPr>
              <w:rPr>
                <w:b/>
                <w:sz w:val="28"/>
                <w:szCs w:val="28"/>
              </w:rPr>
            </w:pPr>
            <w:r>
              <w:object w:dxaOrig="3885" w:dyaOrig="4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85pt;height:95.45pt" o:ole="">
                  <v:imagedata r:id="rId8" o:title=""/>
                </v:shape>
                <o:OLEObject Type="Embed" ProgID="PBrush" ShapeID="_x0000_i1025" DrawAspect="Content" ObjectID="_1717588269" r:id="rId9"/>
              </w:object>
            </w:r>
          </w:p>
        </w:tc>
        <w:tc>
          <w:tcPr>
            <w:tcW w:w="2754" w:type="dxa"/>
          </w:tcPr>
          <w:p w:rsidR="001B4A07" w:rsidRDefault="001B4A07" w:rsidP="001D2A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CF5D1A">
              <w:rPr>
                <w:b/>
                <w:sz w:val="28"/>
              </w:rPr>
              <w:t>Rentrée 20</w:t>
            </w:r>
            <w:r w:rsidR="002E5C93">
              <w:rPr>
                <w:b/>
                <w:sz w:val="28"/>
              </w:rPr>
              <w:t>2</w:t>
            </w:r>
            <w:r w:rsidR="00702D00">
              <w:rPr>
                <w:b/>
                <w:sz w:val="28"/>
              </w:rPr>
              <w:t>2</w:t>
            </w:r>
          </w:p>
          <w:p w:rsidR="00BF2C3C" w:rsidRDefault="001B4A07" w:rsidP="004E667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PPRO </w:t>
            </w:r>
            <w:r w:rsidR="00BF2C3C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MCV</w:t>
            </w:r>
          </w:p>
          <w:p w:rsidR="001B4A07" w:rsidRDefault="004E667E" w:rsidP="004E667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COMMERCE ET </w:t>
            </w:r>
            <w:r w:rsidR="001B4A07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ENTE</w:t>
            </w:r>
          </w:p>
          <w:p w:rsidR="009C39BE" w:rsidRPr="00CF5D1A" w:rsidRDefault="009C39BE" w:rsidP="004E667E">
            <w:pPr>
              <w:jc w:val="center"/>
              <w:rPr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Option A et B</w:t>
            </w:r>
          </w:p>
        </w:tc>
        <w:tc>
          <w:tcPr>
            <w:tcW w:w="6034" w:type="dxa"/>
          </w:tcPr>
          <w:p w:rsidR="001B4A07" w:rsidRDefault="001B4A07" w:rsidP="001D2A5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933700" cy="656910"/>
                  <wp:effectExtent l="19050" t="0" r="0" b="0"/>
                  <wp:docPr id="8" name="Image 1" descr="C:\Documents and Settings\Proviseur\Bureau\Quotidien 14-15\EPLE\Charte graphique\bandeau Dolm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roviseur\Bureau\Quotidien 14-15\EPLE\Charte graphique\bandeau Dolm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65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A07" w:rsidTr="00031DB4">
        <w:tc>
          <w:tcPr>
            <w:tcW w:w="1560" w:type="dxa"/>
            <w:vMerge/>
          </w:tcPr>
          <w:p w:rsidR="001B4A07" w:rsidRDefault="001B4A07" w:rsidP="001D2A5A">
            <w:pPr>
              <w:rPr>
                <w:b/>
                <w:sz w:val="28"/>
                <w:szCs w:val="28"/>
              </w:rPr>
            </w:pPr>
          </w:p>
        </w:tc>
        <w:tc>
          <w:tcPr>
            <w:tcW w:w="8788" w:type="dxa"/>
            <w:gridSpan w:val="2"/>
          </w:tcPr>
          <w:p w:rsidR="001B4A07" w:rsidRDefault="001B4A07" w:rsidP="00826529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FD28CC">
              <w:rPr>
                <w:b/>
                <w:sz w:val="28"/>
                <w:szCs w:val="28"/>
              </w:rPr>
              <w:t xml:space="preserve"> BAC PRO </w:t>
            </w:r>
            <w:r>
              <w:rPr>
                <w:b/>
                <w:sz w:val="28"/>
                <w:szCs w:val="28"/>
              </w:rPr>
              <w:t>Lycée des Métiers « LE DOLMEN »</w:t>
            </w:r>
          </w:p>
          <w:p w:rsidR="001B4A07" w:rsidRDefault="001B4A07" w:rsidP="001D2A5A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C06E8">
              <w:rPr>
                <w:b/>
                <w:sz w:val="28"/>
                <w:szCs w:val="28"/>
              </w:rPr>
              <w:t>Liste de</w:t>
            </w:r>
            <w:r>
              <w:rPr>
                <w:b/>
                <w:sz w:val="28"/>
                <w:szCs w:val="28"/>
              </w:rPr>
              <w:t>s manuels Scolaires</w:t>
            </w:r>
          </w:p>
        </w:tc>
      </w:tr>
    </w:tbl>
    <w:tbl>
      <w:tblPr>
        <w:tblW w:w="10380" w:type="dxa"/>
        <w:tblInd w:w="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4A0"/>
      </w:tblPr>
      <w:tblGrid>
        <w:gridCol w:w="1636"/>
        <w:gridCol w:w="24"/>
        <w:gridCol w:w="2060"/>
        <w:gridCol w:w="1530"/>
        <w:gridCol w:w="60"/>
        <w:gridCol w:w="1125"/>
        <w:gridCol w:w="1153"/>
        <w:gridCol w:w="72"/>
        <w:gridCol w:w="1654"/>
        <w:gridCol w:w="1066"/>
      </w:tblGrid>
      <w:tr w:rsidR="00B274A2" w:rsidRPr="00B274A2" w:rsidTr="00031DB4">
        <w:trPr>
          <w:trHeight w:val="300"/>
        </w:trPr>
        <w:tc>
          <w:tcPr>
            <w:tcW w:w="1636" w:type="dxa"/>
            <w:vMerge w:val="restart"/>
            <w:shd w:val="clear" w:color="auto" w:fill="auto"/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B274A2">
              <w:rPr>
                <w:rFonts w:eastAsia="Times New Roman"/>
                <w:b/>
                <w:bCs/>
                <w:color w:val="000000"/>
                <w:lang w:eastAsia="fr-FR"/>
              </w:rPr>
              <w:t>Discipline</w:t>
            </w:r>
          </w:p>
        </w:tc>
        <w:tc>
          <w:tcPr>
            <w:tcW w:w="2084" w:type="dxa"/>
            <w:gridSpan w:val="2"/>
            <w:vMerge w:val="restart"/>
            <w:shd w:val="clear" w:color="auto" w:fill="auto"/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B274A2">
              <w:rPr>
                <w:rFonts w:eastAsia="Times New Roman"/>
                <w:b/>
                <w:bCs/>
                <w:color w:val="000000"/>
                <w:lang w:eastAsia="fr-FR"/>
              </w:rPr>
              <w:t>titre</w:t>
            </w:r>
          </w:p>
        </w:tc>
        <w:tc>
          <w:tcPr>
            <w:tcW w:w="1590" w:type="dxa"/>
            <w:gridSpan w:val="2"/>
            <w:vMerge w:val="restart"/>
            <w:shd w:val="clear" w:color="auto" w:fill="auto"/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B274A2">
              <w:rPr>
                <w:rFonts w:eastAsia="Times New Roman"/>
                <w:b/>
                <w:bCs/>
                <w:color w:val="000000"/>
                <w:lang w:eastAsia="fr-FR"/>
              </w:rPr>
              <w:t>ISBN</w:t>
            </w:r>
          </w:p>
        </w:tc>
        <w:tc>
          <w:tcPr>
            <w:tcW w:w="1125" w:type="dxa"/>
            <w:vMerge w:val="restart"/>
            <w:shd w:val="clear" w:color="auto" w:fill="auto"/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B274A2">
              <w:rPr>
                <w:rFonts w:eastAsia="Times New Roman"/>
                <w:b/>
                <w:bCs/>
                <w:color w:val="000000"/>
                <w:lang w:eastAsia="fr-FR"/>
              </w:rPr>
              <w:t>Auteur 1</w:t>
            </w:r>
          </w:p>
        </w:tc>
        <w:tc>
          <w:tcPr>
            <w:tcW w:w="1153" w:type="dxa"/>
            <w:vMerge w:val="restart"/>
            <w:shd w:val="clear" w:color="auto" w:fill="auto"/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B274A2">
              <w:rPr>
                <w:rFonts w:eastAsia="Times New Roman"/>
                <w:b/>
                <w:bCs/>
                <w:color w:val="000000"/>
                <w:lang w:eastAsia="fr-FR"/>
              </w:rPr>
              <w:t>Auteur2</w:t>
            </w:r>
          </w:p>
        </w:tc>
        <w:tc>
          <w:tcPr>
            <w:tcW w:w="1726" w:type="dxa"/>
            <w:gridSpan w:val="2"/>
            <w:vMerge w:val="restart"/>
            <w:shd w:val="clear" w:color="auto" w:fill="auto"/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proofErr w:type="spellStart"/>
            <w:r w:rsidRPr="00B274A2">
              <w:rPr>
                <w:rFonts w:eastAsia="Times New Roman"/>
                <w:b/>
                <w:bCs/>
                <w:color w:val="000000"/>
                <w:lang w:eastAsia="fr-FR"/>
              </w:rPr>
              <w:t>Editeur</w:t>
            </w:r>
            <w:proofErr w:type="spellEnd"/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B274A2">
              <w:rPr>
                <w:rFonts w:eastAsia="Times New Roman"/>
                <w:b/>
                <w:bCs/>
                <w:color w:val="000000"/>
                <w:lang w:eastAsia="fr-FR"/>
              </w:rPr>
              <w:t>Prix public</w:t>
            </w:r>
          </w:p>
        </w:tc>
      </w:tr>
      <w:tr w:rsidR="00B274A2" w:rsidRPr="00B274A2" w:rsidTr="00031DB4">
        <w:trPr>
          <w:trHeight w:val="300"/>
        </w:trPr>
        <w:tc>
          <w:tcPr>
            <w:tcW w:w="1636" w:type="dxa"/>
            <w:vMerge/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084" w:type="dxa"/>
            <w:gridSpan w:val="2"/>
            <w:vMerge/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590" w:type="dxa"/>
            <w:gridSpan w:val="2"/>
            <w:vMerge/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125" w:type="dxa"/>
            <w:vMerge/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153" w:type="dxa"/>
            <w:vMerge/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B274A2">
              <w:rPr>
                <w:rFonts w:eastAsia="Times New Roman"/>
                <w:b/>
                <w:bCs/>
                <w:color w:val="000000"/>
                <w:lang w:eastAsia="fr-FR"/>
              </w:rPr>
              <w:t>(Sans remise)</w:t>
            </w:r>
          </w:p>
        </w:tc>
      </w:tr>
      <w:tr w:rsidR="00B274A2" w:rsidRPr="008A1802" w:rsidTr="00031DB4">
        <w:trPr>
          <w:trHeight w:val="300"/>
        </w:trPr>
        <w:tc>
          <w:tcPr>
            <w:tcW w:w="1636" w:type="dxa"/>
            <w:vMerge w:val="restart"/>
            <w:shd w:val="clear" w:color="auto" w:fill="auto"/>
            <w:vAlign w:val="bottom"/>
            <w:hideMark/>
          </w:tcPr>
          <w:p w:rsidR="00B274A2" w:rsidRPr="008A1802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8A1802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Mathématiques</w:t>
            </w:r>
          </w:p>
        </w:tc>
        <w:tc>
          <w:tcPr>
            <w:tcW w:w="8744" w:type="dxa"/>
            <w:gridSpan w:val="9"/>
            <w:vMerge w:val="restart"/>
            <w:shd w:val="clear" w:color="auto" w:fill="auto"/>
            <w:vAlign w:val="bottom"/>
            <w:hideMark/>
          </w:tcPr>
          <w:p w:rsidR="00B274A2" w:rsidRPr="008A1802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8A1802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Calculatrice : CASIO GRAPH 25 +E</w:t>
            </w:r>
          </w:p>
        </w:tc>
      </w:tr>
      <w:tr w:rsidR="00B274A2" w:rsidRPr="008A1802" w:rsidTr="00031DB4">
        <w:trPr>
          <w:trHeight w:val="300"/>
        </w:trPr>
        <w:tc>
          <w:tcPr>
            <w:tcW w:w="1636" w:type="dxa"/>
            <w:vMerge/>
            <w:vAlign w:val="center"/>
            <w:hideMark/>
          </w:tcPr>
          <w:p w:rsidR="00B274A2" w:rsidRPr="008A1802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8744" w:type="dxa"/>
            <w:gridSpan w:val="9"/>
            <w:vMerge/>
            <w:vAlign w:val="center"/>
            <w:hideMark/>
          </w:tcPr>
          <w:p w:rsidR="00B274A2" w:rsidRPr="008A1802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</w:tr>
      <w:tr w:rsidR="00664BB1" w:rsidRPr="008A1802" w:rsidTr="00031DB4">
        <w:trPr>
          <w:trHeight w:val="269"/>
        </w:trPr>
        <w:tc>
          <w:tcPr>
            <w:tcW w:w="1636" w:type="dxa"/>
            <w:vMerge/>
            <w:vAlign w:val="center"/>
            <w:hideMark/>
          </w:tcPr>
          <w:p w:rsidR="00664BB1" w:rsidRPr="008A1802" w:rsidRDefault="00664BB1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8744" w:type="dxa"/>
            <w:gridSpan w:val="9"/>
            <w:vAlign w:val="center"/>
            <w:hideMark/>
          </w:tcPr>
          <w:p w:rsidR="00664BB1" w:rsidRPr="008A1802" w:rsidRDefault="00664BB1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 DE MANUEL</w:t>
            </w:r>
          </w:p>
        </w:tc>
      </w:tr>
      <w:tr w:rsidR="003B2612" w:rsidRPr="008A1802" w:rsidTr="00031DB4">
        <w:trPr>
          <w:trHeight w:val="300"/>
        </w:trPr>
        <w:tc>
          <w:tcPr>
            <w:tcW w:w="1636" w:type="dxa"/>
            <w:shd w:val="clear" w:color="auto" w:fill="auto"/>
            <w:vAlign w:val="bottom"/>
            <w:hideMark/>
          </w:tcPr>
          <w:p w:rsidR="003B2612" w:rsidRPr="008A1802" w:rsidRDefault="003B261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8A1802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Vente</w:t>
            </w: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</w:t>
            </w:r>
            <w:r w:rsidRPr="008E5077">
              <w:rPr>
                <w:rFonts w:eastAsia="Times New Roman"/>
                <w:b/>
                <w:color w:val="FF0000"/>
                <w:sz w:val="20"/>
                <w:szCs w:val="20"/>
                <w:lang w:eastAsia="fr-FR"/>
              </w:rPr>
              <w:t>OPTION B</w:t>
            </w:r>
          </w:p>
          <w:p w:rsidR="003B2612" w:rsidRDefault="003B2612" w:rsidP="00853E3B">
            <w:pPr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A3296E" w:rsidRPr="008A1802" w:rsidRDefault="00A3296E" w:rsidP="00853E3B">
            <w:pPr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2084" w:type="dxa"/>
            <w:gridSpan w:val="2"/>
            <w:shd w:val="clear" w:color="auto" w:fill="auto"/>
            <w:vAlign w:val="bottom"/>
            <w:hideMark/>
          </w:tcPr>
          <w:p w:rsidR="003B2612" w:rsidRPr="008A1802" w:rsidRDefault="003B261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Métiers du commerce et de la vente option B prospective clientèle et valorisation de l’offre commerciale</w:t>
            </w:r>
          </w:p>
        </w:tc>
        <w:tc>
          <w:tcPr>
            <w:tcW w:w="1590" w:type="dxa"/>
            <w:gridSpan w:val="2"/>
            <w:shd w:val="clear" w:color="auto" w:fill="auto"/>
            <w:vAlign w:val="bottom"/>
            <w:hideMark/>
          </w:tcPr>
          <w:p w:rsidR="003B2612" w:rsidRPr="008A1802" w:rsidRDefault="003B261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978-2-7352-2549-1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3B2612" w:rsidRPr="008A1802" w:rsidRDefault="003B261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S. Pinto</w:t>
            </w:r>
          </w:p>
        </w:tc>
        <w:tc>
          <w:tcPr>
            <w:tcW w:w="1153" w:type="dxa"/>
            <w:shd w:val="clear" w:color="auto" w:fill="auto"/>
            <w:vAlign w:val="bottom"/>
            <w:hideMark/>
          </w:tcPr>
          <w:p w:rsidR="003B2612" w:rsidRPr="008A1802" w:rsidRDefault="003B261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B. </w:t>
            </w:r>
            <w:proofErr w:type="spellStart"/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Delquignie</w:t>
            </w:r>
            <w:proofErr w:type="spellEnd"/>
          </w:p>
        </w:tc>
        <w:tc>
          <w:tcPr>
            <w:tcW w:w="1726" w:type="dxa"/>
            <w:gridSpan w:val="2"/>
            <w:shd w:val="clear" w:color="auto" w:fill="auto"/>
            <w:vAlign w:val="bottom"/>
            <w:hideMark/>
          </w:tcPr>
          <w:p w:rsidR="003B2612" w:rsidRDefault="00031DB4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031DB4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Bertrand Lacoste</w:t>
            </w:r>
          </w:p>
          <w:p w:rsidR="004F5635" w:rsidRDefault="004F5635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4F5635" w:rsidRPr="008A1802" w:rsidRDefault="004F5635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2020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3B2612" w:rsidRPr="008A1802" w:rsidRDefault="006D301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16.9</w:t>
            </w:r>
            <w:r w:rsidR="003B2612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0 </w:t>
            </w:r>
            <w:r w:rsidR="003B2612" w:rsidRPr="008A1802">
              <w:rPr>
                <w:rFonts w:eastAsia="Times New Roman"/>
                <w:color w:val="1F497D" w:themeColor="text2"/>
                <w:lang w:eastAsia="fr-FR"/>
              </w:rPr>
              <w:t>€</w:t>
            </w:r>
          </w:p>
        </w:tc>
      </w:tr>
      <w:tr w:rsidR="00130B02" w:rsidRPr="008A1802" w:rsidTr="00031DB4">
        <w:trPr>
          <w:trHeight w:val="900"/>
        </w:trPr>
        <w:tc>
          <w:tcPr>
            <w:tcW w:w="1636" w:type="dxa"/>
            <w:shd w:val="clear" w:color="auto" w:fill="auto"/>
            <w:vAlign w:val="center"/>
            <w:hideMark/>
          </w:tcPr>
          <w:p w:rsidR="00130B02" w:rsidRPr="008A1802" w:rsidRDefault="00130B02" w:rsidP="003B2612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Vente / commerce</w:t>
            </w:r>
          </w:p>
        </w:tc>
        <w:tc>
          <w:tcPr>
            <w:tcW w:w="2084" w:type="dxa"/>
            <w:gridSpan w:val="2"/>
            <w:shd w:val="clear" w:color="auto" w:fill="auto"/>
            <w:vAlign w:val="center"/>
            <w:hideMark/>
          </w:tcPr>
          <w:p w:rsidR="00130B02" w:rsidRPr="003B2612" w:rsidRDefault="00130B02" w:rsidP="003B2612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Conseiller, vendre et développer la relation client blocs 1,2, 3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  <w:hideMark/>
          </w:tcPr>
          <w:p w:rsidR="00130B02" w:rsidRPr="003B2612" w:rsidRDefault="00130B02" w:rsidP="003B2612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t>978-2-206-30693-3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30B02" w:rsidRDefault="00130B02" w:rsidP="00A66B63">
            <w:pPr>
              <w:spacing w:after="0" w:line="240" w:lineRule="auto"/>
              <w:jc w:val="center"/>
            </w:pPr>
            <w:r>
              <w:t>Lucas Ramos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130B02" w:rsidRDefault="00130B02" w:rsidP="00A66B63">
            <w:pPr>
              <w:spacing w:after="0" w:line="240" w:lineRule="auto"/>
              <w:jc w:val="center"/>
            </w:pPr>
            <w:r w:rsidRPr="00130B02">
              <w:t xml:space="preserve">Anne </w:t>
            </w:r>
            <w:proofErr w:type="spellStart"/>
            <w:r w:rsidRPr="00130B02">
              <w:t>Boulay</w:t>
            </w:r>
            <w:proofErr w:type="spellEnd"/>
          </w:p>
        </w:tc>
        <w:tc>
          <w:tcPr>
            <w:tcW w:w="1726" w:type="dxa"/>
            <w:gridSpan w:val="2"/>
            <w:shd w:val="clear" w:color="auto" w:fill="auto"/>
            <w:vAlign w:val="center"/>
            <w:hideMark/>
          </w:tcPr>
          <w:p w:rsidR="00130B02" w:rsidRDefault="00130B02" w:rsidP="00853E3B">
            <w:pPr>
              <w:spacing w:after="0" w:line="240" w:lineRule="auto"/>
              <w:jc w:val="center"/>
            </w:pPr>
            <w:r>
              <w:t>Delagrave</w:t>
            </w:r>
          </w:p>
          <w:p w:rsidR="006D3012" w:rsidRDefault="006D3012" w:rsidP="00853E3B">
            <w:pPr>
              <w:spacing w:after="0" w:line="240" w:lineRule="auto"/>
              <w:jc w:val="center"/>
            </w:pPr>
            <w:r>
              <w:t>2020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130B02" w:rsidRDefault="00130B0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</w:t>
            </w:r>
            <w:r w:rsidR="00A74ED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9.90</w:t>
            </w:r>
          </w:p>
        </w:tc>
      </w:tr>
      <w:tr w:rsidR="00B274A2" w:rsidRPr="008A1802" w:rsidTr="00031DB4">
        <w:trPr>
          <w:trHeight w:val="300"/>
        </w:trPr>
        <w:tc>
          <w:tcPr>
            <w:tcW w:w="1636" w:type="dxa"/>
            <w:vMerge w:val="restart"/>
            <w:shd w:val="clear" w:color="auto" w:fill="auto"/>
            <w:vAlign w:val="bottom"/>
            <w:hideMark/>
          </w:tcPr>
          <w:p w:rsidR="00B274A2" w:rsidRPr="008A1802" w:rsidRDefault="00A74ED5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Eco droit</w:t>
            </w:r>
          </w:p>
        </w:tc>
        <w:tc>
          <w:tcPr>
            <w:tcW w:w="2084" w:type="dxa"/>
            <w:gridSpan w:val="2"/>
            <w:vMerge w:val="restart"/>
            <w:shd w:val="clear" w:color="auto" w:fill="auto"/>
            <w:vAlign w:val="bottom"/>
            <w:hideMark/>
          </w:tcPr>
          <w:p w:rsidR="00B274A2" w:rsidRPr="008A1802" w:rsidRDefault="00A74ED5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Ressources plus ECONOMIE DROIT 1re Tl Bac pro </w:t>
            </w:r>
            <w:proofErr w:type="spellStart"/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ed</w:t>
            </w:r>
            <w:proofErr w:type="spellEnd"/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2002 livre élève</w:t>
            </w:r>
          </w:p>
        </w:tc>
        <w:tc>
          <w:tcPr>
            <w:tcW w:w="1590" w:type="dxa"/>
            <w:gridSpan w:val="2"/>
            <w:vMerge w:val="restart"/>
            <w:shd w:val="clear" w:color="auto" w:fill="auto"/>
            <w:vAlign w:val="bottom"/>
            <w:hideMark/>
          </w:tcPr>
          <w:p w:rsidR="00B274A2" w:rsidRPr="008A1802" w:rsidRDefault="00A74ED5" w:rsidP="097C59ED">
            <w:pPr>
              <w:spacing w:after="0" w:line="240" w:lineRule="auto"/>
              <w:jc w:val="center"/>
              <w:rPr>
                <w:rFonts w:cs="Calibri"/>
                <w:color w:val="000000" w:themeColor="text1"/>
                <w:lang w:eastAsia="fr-FR"/>
              </w:rPr>
            </w:pPr>
            <w:r>
              <w:rPr>
                <w:rFonts w:cs="Calibri"/>
                <w:color w:val="000000" w:themeColor="text1"/>
                <w:lang w:eastAsia="fr-FR"/>
              </w:rPr>
              <w:t>978-2-216-16486-8</w:t>
            </w:r>
          </w:p>
        </w:tc>
        <w:tc>
          <w:tcPr>
            <w:tcW w:w="1125" w:type="dxa"/>
            <w:vMerge w:val="restart"/>
            <w:shd w:val="clear" w:color="auto" w:fill="auto"/>
            <w:vAlign w:val="bottom"/>
            <w:hideMark/>
          </w:tcPr>
          <w:p w:rsidR="00B274A2" w:rsidRPr="008A1802" w:rsidRDefault="00A74ED5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Diry</w:t>
            </w:r>
            <w:proofErr w:type="spellEnd"/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Jean Charles</w:t>
            </w:r>
          </w:p>
        </w:tc>
        <w:tc>
          <w:tcPr>
            <w:tcW w:w="1153" w:type="dxa"/>
            <w:vMerge w:val="restart"/>
            <w:shd w:val="clear" w:color="auto" w:fill="auto"/>
            <w:vAlign w:val="bottom"/>
            <w:hideMark/>
          </w:tcPr>
          <w:p w:rsidR="00B274A2" w:rsidRPr="008A1802" w:rsidRDefault="00A74ED5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Marie Madeleine </w:t>
            </w:r>
            <w:proofErr w:type="spellStart"/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Piroche</w:t>
            </w:r>
            <w:proofErr w:type="spellEnd"/>
          </w:p>
        </w:tc>
        <w:tc>
          <w:tcPr>
            <w:tcW w:w="1726" w:type="dxa"/>
            <w:gridSpan w:val="2"/>
            <w:vMerge w:val="restart"/>
            <w:shd w:val="clear" w:color="auto" w:fill="auto"/>
            <w:vAlign w:val="bottom"/>
            <w:hideMark/>
          </w:tcPr>
          <w:p w:rsidR="00B274A2" w:rsidRDefault="00A74ED5" w:rsidP="097C59ED">
            <w:pPr>
              <w:spacing w:after="0" w:line="240" w:lineRule="auto"/>
              <w:jc w:val="center"/>
              <w:rPr>
                <w:rFonts w:cs="Calibri"/>
                <w:color w:val="000000" w:themeColor="text1"/>
                <w:lang w:eastAsia="fr-FR"/>
              </w:rPr>
            </w:pPr>
            <w:r>
              <w:rPr>
                <w:rFonts w:cs="Calibri"/>
                <w:color w:val="000000" w:themeColor="text1"/>
                <w:lang w:eastAsia="fr-FR"/>
              </w:rPr>
              <w:t>Foucher</w:t>
            </w:r>
          </w:p>
          <w:p w:rsidR="006D3012" w:rsidRPr="008A1802" w:rsidRDefault="006D3012" w:rsidP="097C59ED">
            <w:pPr>
              <w:spacing w:after="0" w:line="240" w:lineRule="auto"/>
              <w:jc w:val="center"/>
              <w:rPr>
                <w:rFonts w:cs="Calibri"/>
                <w:color w:val="000000" w:themeColor="text1"/>
                <w:lang w:eastAsia="fr-FR"/>
              </w:rPr>
            </w:pPr>
            <w:r>
              <w:rPr>
                <w:rFonts w:cs="Calibri"/>
                <w:color w:val="000000" w:themeColor="text1"/>
                <w:lang w:eastAsia="fr-FR"/>
              </w:rPr>
              <w:t>2022</w:t>
            </w:r>
          </w:p>
        </w:tc>
        <w:tc>
          <w:tcPr>
            <w:tcW w:w="1066" w:type="dxa"/>
            <w:vMerge w:val="restart"/>
            <w:shd w:val="clear" w:color="auto" w:fill="auto"/>
            <w:vAlign w:val="bottom"/>
            <w:hideMark/>
          </w:tcPr>
          <w:p w:rsidR="00B274A2" w:rsidRPr="008A1802" w:rsidRDefault="00A74ED5" w:rsidP="097C59ED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r>
              <w:rPr>
                <w:rFonts w:eastAsia="Times New Roman"/>
                <w:color w:val="1F497D" w:themeColor="text2"/>
                <w:lang w:eastAsia="fr-FR"/>
              </w:rPr>
              <w:t>22 euros</w:t>
            </w:r>
          </w:p>
        </w:tc>
      </w:tr>
      <w:tr w:rsidR="00B274A2" w:rsidRPr="008A1802" w:rsidTr="00031DB4">
        <w:trPr>
          <w:trHeight w:val="300"/>
        </w:trPr>
        <w:tc>
          <w:tcPr>
            <w:tcW w:w="1636" w:type="dxa"/>
            <w:vMerge/>
            <w:vAlign w:val="center"/>
            <w:hideMark/>
          </w:tcPr>
          <w:p w:rsidR="00B274A2" w:rsidRPr="008A1802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2084" w:type="dxa"/>
            <w:gridSpan w:val="2"/>
            <w:vMerge/>
            <w:vAlign w:val="center"/>
            <w:hideMark/>
          </w:tcPr>
          <w:p w:rsidR="00B274A2" w:rsidRPr="008A1802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90" w:type="dxa"/>
            <w:gridSpan w:val="2"/>
            <w:vMerge/>
            <w:vAlign w:val="center"/>
            <w:hideMark/>
          </w:tcPr>
          <w:p w:rsidR="00B274A2" w:rsidRPr="008A1802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25" w:type="dxa"/>
            <w:vMerge/>
            <w:vAlign w:val="center"/>
            <w:hideMark/>
          </w:tcPr>
          <w:p w:rsidR="00B274A2" w:rsidRPr="008A1802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53" w:type="dxa"/>
            <w:vMerge/>
            <w:vAlign w:val="center"/>
            <w:hideMark/>
          </w:tcPr>
          <w:p w:rsidR="00B274A2" w:rsidRPr="008A1802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B274A2" w:rsidRPr="008A1802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vMerge/>
            <w:vAlign w:val="center"/>
            <w:hideMark/>
          </w:tcPr>
          <w:p w:rsidR="00B274A2" w:rsidRPr="008A1802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</w:tr>
      <w:tr w:rsidR="00A74ED5" w:rsidRPr="008A1802" w:rsidTr="00943445">
        <w:trPr>
          <w:trHeight w:val="300"/>
        </w:trPr>
        <w:tc>
          <w:tcPr>
            <w:tcW w:w="1636" w:type="dxa"/>
            <w:shd w:val="clear" w:color="auto" w:fill="auto"/>
            <w:vAlign w:val="bottom"/>
            <w:hideMark/>
          </w:tcPr>
          <w:p w:rsidR="00A74ED5" w:rsidRPr="008A1802" w:rsidRDefault="00A74ED5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8A1802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anglais</w:t>
            </w:r>
          </w:p>
        </w:tc>
        <w:tc>
          <w:tcPr>
            <w:tcW w:w="8744" w:type="dxa"/>
            <w:gridSpan w:val="9"/>
            <w:shd w:val="clear" w:color="auto" w:fill="auto"/>
            <w:vAlign w:val="bottom"/>
            <w:hideMark/>
          </w:tcPr>
          <w:p w:rsidR="00A74ED5" w:rsidRPr="008A1802" w:rsidRDefault="00A74ED5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8A1802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 de manuel</w:t>
            </w:r>
          </w:p>
        </w:tc>
      </w:tr>
      <w:tr w:rsidR="00A3296E" w:rsidRPr="008A1802" w:rsidTr="00031DB4">
        <w:trPr>
          <w:cantSplit/>
          <w:trHeight w:val="1134"/>
        </w:trPr>
        <w:tc>
          <w:tcPr>
            <w:tcW w:w="1636" w:type="dxa"/>
            <w:shd w:val="clear" w:color="auto" w:fill="auto"/>
            <w:vAlign w:val="bottom"/>
            <w:hideMark/>
          </w:tcPr>
          <w:p w:rsidR="00A3296E" w:rsidRDefault="00A3296E" w:rsidP="00302E0B">
            <w:pPr>
              <w:pStyle w:val="NormalWeb"/>
              <w:spacing w:before="0" w:beforeAutospacing="0" w:after="0" w:afterAutospacing="0"/>
              <w:jc w:val="center"/>
              <w:rPr>
                <w:color w:val="1F497D" w:themeColor="text2"/>
              </w:rPr>
            </w:pPr>
            <w:r w:rsidRPr="008A1802">
              <w:rPr>
                <w:color w:val="1F497D" w:themeColor="text2"/>
              </w:rPr>
              <w:t>"option section européenne"</w:t>
            </w:r>
          </w:p>
          <w:p w:rsidR="00302E0B" w:rsidRPr="00302E0B" w:rsidRDefault="00302E0B" w:rsidP="00302E0B">
            <w:pPr>
              <w:pStyle w:val="NormalWeb"/>
              <w:spacing w:before="0" w:beforeAutospacing="0" w:after="0" w:afterAutospacing="0"/>
              <w:jc w:val="center"/>
              <w:rPr>
                <w:color w:val="1F497D" w:themeColor="text2"/>
              </w:rPr>
            </w:pPr>
          </w:p>
        </w:tc>
        <w:tc>
          <w:tcPr>
            <w:tcW w:w="8744" w:type="dxa"/>
            <w:gridSpan w:val="9"/>
            <w:shd w:val="clear" w:color="auto" w:fill="auto"/>
            <w:vAlign w:val="bottom"/>
            <w:hideMark/>
          </w:tcPr>
          <w:p w:rsidR="00A3296E" w:rsidRDefault="00A3296E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 de livre</w:t>
            </w:r>
          </w:p>
          <w:p w:rsidR="00302E0B" w:rsidRPr="008A1802" w:rsidRDefault="00302E0B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</w:tr>
      <w:tr w:rsidR="00B274A2" w:rsidRPr="008A1802" w:rsidTr="00031DB4">
        <w:trPr>
          <w:trHeight w:val="300"/>
        </w:trPr>
        <w:tc>
          <w:tcPr>
            <w:tcW w:w="1636" w:type="dxa"/>
            <w:vMerge w:val="restart"/>
            <w:shd w:val="clear" w:color="auto" w:fill="auto"/>
            <w:vAlign w:val="bottom"/>
            <w:hideMark/>
          </w:tcPr>
          <w:p w:rsidR="00B274A2" w:rsidRPr="008A1802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8A1802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allemand</w:t>
            </w:r>
          </w:p>
        </w:tc>
        <w:tc>
          <w:tcPr>
            <w:tcW w:w="2084" w:type="dxa"/>
            <w:gridSpan w:val="2"/>
            <w:vMerge w:val="restart"/>
            <w:shd w:val="clear" w:color="auto" w:fill="auto"/>
            <w:vAlign w:val="bottom"/>
            <w:hideMark/>
          </w:tcPr>
          <w:p w:rsidR="00B274A2" w:rsidRPr="008A1802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90" w:type="dxa"/>
            <w:gridSpan w:val="2"/>
            <w:vMerge w:val="restart"/>
            <w:shd w:val="clear" w:color="auto" w:fill="auto"/>
            <w:vAlign w:val="bottom"/>
            <w:hideMark/>
          </w:tcPr>
          <w:p w:rsidR="00B274A2" w:rsidRPr="008A1802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25" w:type="dxa"/>
            <w:vMerge w:val="restart"/>
            <w:shd w:val="clear" w:color="auto" w:fill="auto"/>
            <w:vAlign w:val="bottom"/>
            <w:hideMark/>
          </w:tcPr>
          <w:p w:rsidR="00B274A2" w:rsidRPr="008A1802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53" w:type="dxa"/>
            <w:vMerge w:val="restart"/>
            <w:shd w:val="clear" w:color="auto" w:fill="auto"/>
            <w:vAlign w:val="bottom"/>
            <w:hideMark/>
          </w:tcPr>
          <w:p w:rsidR="00B274A2" w:rsidRPr="008A1802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726" w:type="dxa"/>
            <w:gridSpan w:val="2"/>
            <w:vMerge w:val="restart"/>
            <w:shd w:val="clear" w:color="auto" w:fill="auto"/>
            <w:vAlign w:val="bottom"/>
            <w:hideMark/>
          </w:tcPr>
          <w:p w:rsidR="00B274A2" w:rsidRPr="008A1802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vMerge w:val="restart"/>
            <w:shd w:val="clear" w:color="auto" w:fill="auto"/>
            <w:vAlign w:val="bottom"/>
            <w:hideMark/>
          </w:tcPr>
          <w:p w:rsidR="00B274A2" w:rsidRPr="008A1802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</w:tr>
      <w:tr w:rsidR="00B274A2" w:rsidRPr="008A1802" w:rsidTr="00031DB4">
        <w:trPr>
          <w:trHeight w:val="269"/>
        </w:trPr>
        <w:tc>
          <w:tcPr>
            <w:tcW w:w="1636" w:type="dxa"/>
            <w:vMerge/>
            <w:vAlign w:val="center"/>
            <w:hideMark/>
          </w:tcPr>
          <w:p w:rsidR="00B274A2" w:rsidRPr="008A1802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2084" w:type="dxa"/>
            <w:gridSpan w:val="2"/>
            <w:vMerge/>
            <w:vAlign w:val="center"/>
            <w:hideMark/>
          </w:tcPr>
          <w:p w:rsidR="00B274A2" w:rsidRPr="008A1802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90" w:type="dxa"/>
            <w:gridSpan w:val="2"/>
            <w:vMerge/>
            <w:vAlign w:val="center"/>
            <w:hideMark/>
          </w:tcPr>
          <w:p w:rsidR="00B274A2" w:rsidRPr="008A1802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25" w:type="dxa"/>
            <w:vMerge/>
            <w:vAlign w:val="center"/>
            <w:hideMark/>
          </w:tcPr>
          <w:p w:rsidR="00B274A2" w:rsidRPr="008A1802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53" w:type="dxa"/>
            <w:vMerge/>
            <w:vAlign w:val="center"/>
            <w:hideMark/>
          </w:tcPr>
          <w:p w:rsidR="00B274A2" w:rsidRPr="008A1802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B274A2" w:rsidRPr="008A1802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vMerge/>
            <w:vAlign w:val="center"/>
            <w:hideMark/>
          </w:tcPr>
          <w:p w:rsidR="00B274A2" w:rsidRPr="008A1802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</w:tr>
      <w:tr w:rsidR="00B274A2" w:rsidRPr="008A1802" w:rsidTr="00031DB4">
        <w:trPr>
          <w:trHeight w:val="861"/>
        </w:trPr>
        <w:tc>
          <w:tcPr>
            <w:tcW w:w="1636" w:type="dxa"/>
            <w:vMerge w:val="restart"/>
            <w:shd w:val="clear" w:color="auto" w:fill="auto"/>
            <w:vAlign w:val="bottom"/>
            <w:hideMark/>
          </w:tcPr>
          <w:p w:rsidR="00B274A2" w:rsidRPr="008A1802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2084" w:type="dxa"/>
            <w:gridSpan w:val="2"/>
            <w:vMerge w:val="restart"/>
            <w:shd w:val="clear" w:color="auto" w:fill="auto"/>
            <w:vAlign w:val="bottom"/>
            <w:hideMark/>
          </w:tcPr>
          <w:p w:rsidR="00B274A2" w:rsidRPr="008A1802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90" w:type="dxa"/>
            <w:gridSpan w:val="2"/>
            <w:vMerge w:val="restart"/>
            <w:shd w:val="clear" w:color="auto" w:fill="auto"/>
            <w:vAlign w:val="bottom"/>
            <w:hideMark/>
          </w:tcPr>
          <w:p w:rsidR="00B274A2" w:rsidRPr="008A1802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25" w:type="dxa"/>
            <w:vMerge w:val="restart"/>
            <w:shd w:val="clear" w:color="auto" w:fill="auto"/>
            <w:vAlign w:val="bottom"/>
            <w:hideMark/>
          </w:tcPr>
          <w:p w:rsidR="00B274A2" w:rsidRPr="008A1802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53" w:type="dxa"/>
            <w:vMerge w:val="restart"/>
            <w:shd w:val="clear" w:color="auto" w:fill="auto"/>
            <w:vAlign w:val="bottom"/>
            <w:hideMark/>
          </w:tcPr>
          <w:p w:rsidR="00B274A2" w:rsidRPr="008A1802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726" w:type="dxa"/>
            <w:gridSpan w:val="2"/>
            <w:vMerge w:val="restart"/>
            <w:shd w:val="clear" w:color="auto" w:fill="auto"/>
            <w:vAlign w:val="bottom"/>
            <w:hideMark/>
          </w:tcPr>
          <w:p w:rsidR="004F5635" w:rsidRPr="008A1802" w:rsidRDefault="004F5635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vMerge w:val="restart"/>
            <w:shd w:val="clear" w:color="auto" w:fill="auto"/>
            <w:vAlign w:val="bottom"/>
            <w:hideMark/>
          </w:tcPr>
          <w:p w:rsidR="00B274A2" w:rsidRPr="008A1802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</w:tr>
      <w:tr w:rsidR="00B274A2" w:rsidRPr="008A1802" w:rsidTr="00031DB4">
        <w:trPr>
          <w:trHeight w:val="300"/>
        </w:trPr>
        <w:tc>
          <w:tcPr>
            <w:tcW w:w="1636" w:type="dxa"/>
            <w:vMerge/>
            <w:vAlign w:val="center"/>
            <w:hideMark/>
          </w:tcPr>
          <w:p w:rsidR="00B274A2" w:rsidRPr="008A1802" w:rsidRDefault="00B274A2" w:rsidP="00B274A2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2084" w:type="dxa"/>
            <w:gridSpan w:val="2"/>
            <w:vMerge/>
            <w:vAlign w:val="center"/>
            <w:hideMark/>
          </w:tcPr>
          <w:p w:rsidR="00B274A2" w:rsidRPr="008A1802" w:rsidRDefault="00B274A2" w:rsidP="00B274A2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90" w:type="dxa"/>
            <w:gridSpan w:val="2"/>
            <w:vMerge/>
            <w:vAlign w:val="center"/>
            <w:hideMark/>
          </w:tcPr>
          <w:p w:rsidR="00B274A2" w:rsidRPr="008A1802" w:rsidRDefault="00B274A2" w:rsidP="00B274A2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25" w:type="dxa"/>
            <w:vMerge/>
            <w:vAlign w:val="center"/>
            <w:hideMark/>
          </w:tcPr>
          <w:p w:rsidR="00B274A2" w:rsidRPr="008A1802" w:rsidRDefault="00B274A2" w:rsidP="00B274A2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53" w:type="dxa"/>
            <w:vMerge/>
            <w:vAlign w:val="center"/>
            <w:hideMark/>
          </w:tcPr>
          <w:p w:rsidR="00B274A2" w:rsidRPr="008A1802" w:rsidRDefault="00B274A2" w:rsidP="00B274A2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B274A2" w:rsidRPr="008A1802" w:rsidRDefault="00B274A2" w:rsidP="00B274A2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vMerge/>
            <w:vAlign w:val="center"/>
            <w:hideMark/>
          </w:tcPr>
          <w:p w:rsidR="00B274A2" w:rsidRPr="008A1802" w:rsidRDefault="00B274A2" w:rsidP="00B274A2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</w:tr>
      <w:tr w:rsidR="00B274A2" w:rsidRPr="00B274A2" w:rsidTr="00031DB4">
        <w:trPr>
          <w:trHeight w:val="300"/>
        </w:trPr>
        <w:tc>
          <w:tcPr>
            <w:tcW w:w="1636" w:type="dxa"/>
            <w:vMerge/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84" w:type="dxa"/>
            <w:gridSpan w:val="2"/>
            <w:vMerge/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90" w:type="dxa"/>
            <w:gridSpan w:val="2"/>
            <w:vMerge/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25" w:type="dxa"/>
            <w:vMerge/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53" w:type="dxa"/>
            <w:vMerge/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vMerge/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B36ACD" w:rsidTr="00031DB4">
        <w:trPr>
          <w:trHeight w:val="300"/>
        </w:trPr>
        <w:tc>
          <w:tcPr>
            <w:tcW w:w="1660" w:type="dxa"/>
            <w:gridSpan w:val="2"/>
            <w:vAlign w:val="center"/>
            <w:hideMark/>
          </w:tcPr>
          <w:p w:rsidR="00B36ACD" w:rsidRDefault="00B36ACD" w:rsidP="007C3F2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PSE</w:t>
            </w:r>
          </w:p>
        </w:tc>
        <w:tc>
          <w:tcPr>
            <w:tcW w:w="2060" w:type="dxa"/>
            <w:vAlign w:val="center"/>
            <w:hideMark/>
          </w:tcPr>
          <w:p w:rsidR="00B36ACD" w:rsidRDefault="00B36ACD" w:rsidP="007C3F2F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Prévention santé environnement Les nouveaux cahiers 1ère et terminale</w:t>
            </w:r>
          </w:p>
          <w:p w:rsidR="00B36ACD" w:rsidRDefault="00B36ACD" w:rsidP="007C3F2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(ce livre servira pour les deux années)</w:t>
            </w:r>
          </w:p>
        </w:tc>
        <w:tc>
          <w:tcPr>
            <w:tcW w:w="1530" w:type="dxa"/>
            <w:vAlign w:val="center"/>
            <w:hideMark/>
          </w:tcPr>
          <w:p w:rsidR="00B36ACD" w:rsidRDefault="00B36ACD" w:rsidP="00124138">
            <w:pPr>
              <w:spacing w:after="0" w:line="24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978-2-216-1</w:t>
            </w:r>
            <w:r w:rsidR="00124138">
              <w:rPr>
                <w:color w:val="1F497D" w:themeColor="text2"/>
              </w:rPr>
              <w:t>61959</w:t>
            </w:r>
          </w:p>
        </w:tc>
        <w:tc>
          <w:tcPr>
            <w:tcW w:w="1185" w:type="dxa"/>
            <w:gridSpan w:val="2"/>
            <w:vAlign w:val="center"/>
          </w:tcPr>
          <w:p w:rsidR="00B36ACD" w:rsidRDefault="00B36ACD" w:rsidP="007C3F2F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S. </w:t>
            </w:r>
            <w:proofErr w:type="spellStart"/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Grosnier</w:t>
            </w:r>
            <w:proofErr w:type="spellEnd"/>
          </w:p>
          <w:p w:rsidR="00B36ACD" w:rsidRDefault="00B36ACD" w:rsidP="007C3F2F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25" w:type="dxa"/>
            <w:gridSpan w:val="2"/>
            <w:vAlign w:val="center"/>
            <w:hideMark/>
          </w:tcPr>
          <w:p w:rsidR="00B36ACD" w:rsidRDefault="00B36ACD" w:rsidP="007C3F2F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M. </w:t>
            </w:r>
            <w:proofErr w:type="spellStart"/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Cruçon</w:t>
            </w:r>
            <w:proofErr w:type="spellEnd"/>
          </w:p>
        </w:tc>
        <w:tc>
          <w:tcPr>
            <w:tcW w:w="1654" w:type="dxa"/>
            <w:vAlign w:val="center"/>
            <w:hideMark/>
          </w:tcPr>
          <w:p w:rsidR="00B36ACD" w:rsidRDefault="00B36ACD" w:rsidP="00FD7573">
            <w:pPr>
              <w:spacing w:after="0" w:line="240" w:lineRule="auto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FOUCHER</w:t>
            </w:r>
          </w:p>
          <w:p w:rsidR="00F437FD" w:rsidRDefault="00F437FD" w:rsidP="00FD7573">
            <w:pPr>
              <w:spacing w:after="0" w:line="240" w:lineRule="auto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202</w:t>
            </w:r>
            <w:r w:rsidR="00124138">
              <w:rPr>
                <w:color w:val="1F497D" w:themeColor="text2"/>
              </w:rPr>
              <w:t>1</w:t>
            </w:r>
          </w:p>
        </w:tc>
        <w:tc>
          <w:tcPr>
            <w:tcW w:w="1066" w:type="dxa"/>
            <w:vAlign w:val="center"/>
            <w:hideMark/>
          </w:tcPr>
          <w:p w:rsidR="00B36ACD" w:rsidRDefault="006D3012" w:rsidP="007C3F2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21.9</w:t>
            </w:r>
            <w:r w:rsidR="00124138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0</w:t>
            </w:r>
            <w:r w:rsidR="00B36ACD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€</w:t>
            </w:r>
          </w:p>
        </w:tc>
      </w:tr>
      <w:tr w:rsidR="001104C1" w:rsidTr="00031DB4">
        <w:trPr>
          <w:trHeight w:val="300"/>
        </w:trPr>
        <w:tc>
          <w:tcPr>
            <w:tcW w:w="1660" w:type="dxa"/>
            <w:gridSpan w:val="2"/>
            <w:vAlign w:val="center"/>
            <w:hideMark/>
          </w:tcPr>
          <w:p w:rsidR="001104C1" w:rsidRDefault="001104C1" w:rsidP="007C3F2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Histoire géo</w:t>
            </w:r>
          </w:p>
        </w:tc>
        <w:tc>
          <w:tcPr>
            <w:tcW w:w="8720" w:type="dxa"/>
            <w:gridSpan w:val="8"/>
            <w:vAlign w:val="center"/>
            <w:hideMark/>
          </w:tcPr>
          <w:p w:rsidR="001104C1" w:rsidRDefault="001104C1" w:rsidP="007C3F2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 de manuels</w:t>
            </w:r>
          </w:p>
        </w:tc>
      </w:tr>
    </w:tbl>
    <w:p w:rsidR="001B4A07" w:rsidRDefault="001B4A07" w:rsidP="001B4A07">
      <w:pPr>
        <w:rPr>
          <w:sz w:val="18"/>
        </w:rPr>
      </w:pPr>
    </w:p>
    <w:sectPr w:rsidR="001B4A07" w:rsidSect="00B274A2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F43" w:rsidRDefault="001E4F43" w:rsidP="0016234E">
      <w:pPr>
        <w:spacing w:after="0" w:line="240" w:lineRule="auto"/>
      </w:pPr>
      <w:r>
        <w:separator/>
      </w:r>
    </w:p>
  </w:endnote>
  <w:endnote w:type="continuationSeparator" w:id="0">
    <w:p w:rsidR="001E4F43" w:rsidRDefault="001E4F43" w:rsidP="0016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F43" w:rsidRDefault="001E4F43" w:rsidP="0016234E">
      <w:pPr>
        <w:spacing w:after="0" w:line="240" w:lineRule="auto"/>
      </w:pPr>
      <w:r>
        <w:separator/>
      </w:r>
    </w:p>
  </w:footnote>
  <w:footnote w:type="continuationSeparator" w:id="0">
    <w:p w:rsidR="001E4F43" w:rsidRDefault="001E4F43" w:rsidP="0016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BAC"/>
    <w:multiLevelType w:val="hybridMultilevel"/>
    <w:tmpl w:val="2BFE1C8E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7D27"/>
    <w:multiLevelType w:val="hybridMultilevel"/>
    <w:tmpl w:val="26CCD8D6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12864"/>
    <w:multiLevelType w:val="hybridMultilevel"/>
    <w:tmpl w:val="74DC8AC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335D0"/>
    <w:multiLevelType w:val="hybridMultilevel"/>
    <w:tmpl w:val="581A38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846C60"/>
    <w:multiLevelType w:val="hybridMultilevel"/>
    <w:tmpl w:val="C432397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D2C88"/>
    <w:multiLevelType w:val="hybridMultilevel"/>
    <w:tmpl w:val="55007858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9B7B0F"/>
    <w:multiLevelType w:val="hybridMultilevel"/>
    <w:tmpl w:val="69FA356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D4E70"/>
    <w:multiLevelType w:val="hybridMultilevel"/>
    <w:tmpl w:val="D6FE76AA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56AF8"/>
    <w:multiLevelType w:val="hybridMultilevel"/>
    <w:tmpl w:val="E1923EE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572FE"/>
    <w:multiLevelType w:val="hybridMultilevel"/>
    <w:tmpl w:val="ACEA39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F2565"/>
    <w:multiLevelType w:val="hybridMultilevel"/>
    <w:tmpl w:val="8C8AECAE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4E2E98"/>
    <w:multiLevelType w:val="hybridMultilevel"/>
    <w:tmpl w:val="A018638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75B44"/>
    <w:multiLevelType w:val="hybridMultilevel"/>
    <w:tmpl w:val="F64AFCB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15CF1"/>
    <w:multiLevelType w:val="hybridMultilevel"/>
    <w:tmpl w:val="BFDC0B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B7F37"/>
    <w:multiLevelType w:val="hybridMultilevel"/>
    <w:tmpl w:val="4A9C9124"/>
    <w:lvl w:ilvl="0" w:tplc="129431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060145A"/>
    <w:multiLevelType w:val="hybridMultilevel"/>
    <w:tmpl w:val="D68431C6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47C6F"/>
    <w:multiLevelType w:val="hybridMultilevel"/>
    <w:tmpl w:val="C8249FCA"/>
    <w:lvl w:ilvl="0" w:tplc="B69CF670">
      <w:start w:val="4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0" w:hanging="360"/>
      </w:pPr>
    </w:lvl>
    <w:lvl w:ilvl="2" w:tplc="040C001B" w:tentative="1">
      <w:start w:val="1"/>
      <w:numFmt w:val="lowerRoman"/>
      <w:lvlText w:val="%3."/>
      <w:lvlJc w:val="right"/>
      <w:pPr>
        <w:ind w:left="2480" w:hanging="180"/>
      </w:pPr>
    </w:lvl>
    <w:lvl w:ilvl="3" w:tplc="040C000F" w:tentative="1">
      <w:start w:val="1"/>
      <w:numFmt w:val="decimal"/>
      <w:lvlText w:val="%4."/>
      <w:lvlJc w:val="left"/>
      <w:pPr>
        <w:ind w:left="3200" w:hanging="360"/>
      </w:pPr>
    </w:lvl>
    <w:lvl w:ilvl="4" w:tplc="040C0019" w:tentative="1">
      <w:start w:val="1"/>
      <w:numFmt w:val="lowerLetter"/>
      <w:lvlText w:val="%5."/>
      <w:lvlJc w:val="left"/>
      <w:pPr>
        <w:ind w:left="3920" w:hanging="360"/>
      </w:pPr>
    </w:lvl>
    <w:lvl w:ilvl="5" w:tplc="040C001B" w:tentative="1">
      <w:start w:val="1"/>
      <w:numFmt w:val="lowerRoman"/>
      <w:lvlText w:val="%6."/>
      <w:lvlJc w:val="right"/>
      <w:pPr>
        <w:ind w:left="4640" w:hanging="180"/>
      </w:pPr>
    </w:lvl>
    <w:lvl w:ilvl="6" w:tplc="040C000F" w:tentative="1">
      <w:start w:val="1"/>
      <w:numFmt w:val="decimal"/>
      <w:lvlText w:val="%7."/>
      <w:lvlJc w:val="left"/>
      <w:pPr>
        <w:ind w:left="5360" w:hanging="360"/>
      </w:pPr>
    </w:lvl>
    <w:lvl w:ilvl="7" w:tplc="040C0019" w:tentative="1">
      <w:start w:val="1"/>
      <w:numFmt w:val="lowerLetter"/>
      <w:lvlText w:val="%8."/>
      <w:lvlJc w:val="left"/>
      <w:pPr>
        <w:ind w:left="6080" w:hanging="360"/>
      </w:pPr>
    </w:lvl>
    <w:lvl w:ilvl="8" w:tplc="040C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6083419E"/>
    <w:multiLevelType w:val="hybridMultilevel"/>
    <w:tmpl w:val="33F212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F150DD"/>
    <w:multiLevelType w:val="hybridMultilevel"/>
    <w:tmpl w:val="FE2EE1FC"/>
    <w:lvl w:ilvl="0" w:tplc="1294315E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>
    <w:nsid w:val="64625716"/>
    <w:multiLevelType w:val="hybridMultilevel"/>
    <w:tmpl w:val="535A0F0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D32DF"/>
    <w:multiLevelType w:val="hybridMultilevel"/>
    <w:tmpl w:val="A380FCB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D0AE3"/>
    <w:multiLevelType w:val="hybridMultilevel"/>
    <w:tmpl w:val="AE28D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35879"/>
    <w:multiLevelType w:val="hybridMultilevel"/>
    <w:tmpl w:val="303E29BC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597ED9"/>
    <w:multiLevelType w:val="hybridMultilevel"/>
    <w:tmpl w:val="9FCCDB48"/>
    <w:lvl w:ilvl="0" w:tplc="1408E1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DA4C6D"/>
    <w:multiLevelType w:val="hybridMultilevel"/>
    <w:tmpl w:val="8990D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0E3009"/>
    <w:multiLevelType w:val="hybridMultilevel"/>
    <w:tmpl w:val="63088D04"/>
    <w:lvl w:ilvl="0" w:tplc="AA18F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C52ED"/>
    <w:multiLevelType w:val="hybridMultilevel"/>
    <w:tmpl w:val="BCEAE86A"/>
    <w:lvl w:ilvl="0" w:tplc="B1488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11"/>
  </w:num>
  <w:num w:numId="5">
    <w:abstractNumId w:val="0"/>
  </w:num>
  <w:num w:numId="6">
    <w:abstractNumId w:val="3"/>
  </w:num>
  <w:num w:numId="7">
    <w:abstractNumId w:val="19"/>
  </w:num>
  <w:num w:numId="8">
    <w:abstractNumId w:val="22"/>
  </w:num>
  <w:num w:numId="9">
    <w:abstractNumId w:val="20"/>
  </w:num>
  <w:num w:numId="10">
    <w:abstractNumId w:val="17"/>
  </w:num>
  <w:num w:numId="11">
    <w:abstractNumId w:val="13"/>
  </w:num>
  <w:num w:numId="12">
    <w:abstractNumId w:val="25"/>
  </w:num>
  <w:num w:numId="13">
    <w:abstractNumId w:val="23"/>
  </w:num>
  <w:num w:numId="14">
    <w:abstractNumId w:val="26"/>
  </w:num>
  <w:num w:numId="15">
    <w:abstractNumId w:val="1"/>
  </w:num>
  <w:num w:numId="16">
    <w:abstractNumId w:val="2"/>
  </w:num>
  <w:num w:numId="17">
    <w:abstractNumId w:val="12"/>
  </w:num>
  <w:num w:numId="18">
    <w:abstractNumId w:val="5"/>
  </w:num>
  <w:num w:numId="19">
    <w:abstractNumId w:val="8"/>
  </w:num>
  <w:num w:numId="20">
    <w:abstractNumId w:val="4"/>
  </w:num>
  <w:num w:numId="21">
    <w:abstractNumId w:val="24"/>
  </w:num>
  <w:num w:numId="22">
    <w:abstractNumId w:val="10"/>
  </w:num>
  <w:num w:numId="23">
    <w:abstractNumId w:val="15"/>
  </w:num>
  <w:num w:numId="24">
    <w:abstractNumId w:val="18"/>
  </w:num>
  <w:num w:numId="25">
    <w:abstractNumId w:val="9"/>
  </w:num>
  <w:num w:numId="26">
    <w:abstractNumId w:val="6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1E5"/>
    <w:rsid w:val="00007476"/>
    <w:rsid w:val="00016072"/>
    <w:rsid w:val="00016648"/>
    <w:rsid w:val="00031DB4"/>
    <w:rsid w:val="000A35CF"/>
    <w:rsid w:val="000B6656"/>
    <w:rsid w:val="000C05CC"/>
    <w:rsid w:val="000C3B36"/>
    <w:rsid w:val="000C7F0F"/>
    <w:rsid w:val="000D19F6"/>
    <w:rsid w:val="000E6553"/>
    <w:rsid w:val="001104C1"/>
    <w:rsid w:val="00124138"/>
    <w:rsid w:val="00124D48"/>
    <w:rsid w:val="00130B02"/>
    <w:rsid w:val="00144D2B"/>
    <w:rsid w:val="0015222F"/>
    <w:rsid w:val="0016234E"/>
    <w:rsid w:val="00166372"/>
    <w:rsid w:val="001758EC"/>
    <w:rsid w:val="00185F14"/>
    <w:rsid w:val="001917DE"/>
    <w:rsid w:val="001B4A07"/>
    <w:rsid w:val="001C4FF5"/>
    <w:rsid w:val="001D2A5A"/>
    <w:rsid w:val="001E4F43"/>
    <w:rsid w:val="001F1E08"/>
    <w:rsid w:val="00200D1F"/>
    <w:rsid w:val="00217B86"/>
    <w:rsid w:val="002266B8"/>
    <w:rsid w:val="002329E2"/>
    <w:rsid w:val="00247E07"/>
    <w:rsid w:val="00267EE8"/>
    <w:rsid w:val="00277731"/>
    <w:rsid w:val="00285768"/>
    <w:rsid w:val="002C06E8"/>
    <w:rsid w:val="002D070F"/>
    <w:rsid w:val="002D6404"/>
    <w:rsid w:val="002E2F1B"/>
    <w:rsid w:val="002E5C93"/>
    <w:rsid w:val="00302E0B"/>
    <w:rsid w:val="0033323E"/>
    <w:rsid w:val="00333D31"/>
    <w:rsid w:val="00352274"/>
    <w:rsid w:val="00383A21"/>
    <w:rsid w:val="003A159B"/>
    <w:rsid w:val="003B2612"/>
    <w:rsid w:val="003B5737"/>
    <w:rsid w:val="003C0A61"/>
    <w:rsid w:val="003C0B89"/>
    <w:rsid w:val="003D706C"/>
    <w:rsid w:val="003E3FA7"/>
    <w:rsid w:val="003E5463"/>
    <w:rsid w:val="00402BC8"/>
    <w:rsid w:val="0043429C"/>
    <w:rsid w:val="004B16FE"/>
    <w:rsid w:val="004D20BF"/>
    <w:rsid w:val="004D519E"/>
    <w:rsid w:val="004D6957"/>
    <w:rsid w:val="004E3931"/>
    <w:rsid w:val="004E667E"/>
    <w:rsid w:val="004F2FCE"/>
    <w:rsid w:val="004F5635"/>
    <w:rsid w:val="00530084"/>
    <w:rsid w:val="00532C13"/>
    <w:rsid w:val="00533013"/>
    <w:rsid w:val="00565E88"/>
    <w:rsid w:val="0057145E"/>
    <w:rsid w:val="00574CF3"/>
    <w:rsid w:val="00582EB8"/>
    <w:rsid w:val="00593C18"/>
    <w:rsid w:val="005A21D4"/>
    <w:rsid w:val="005A2B71"/>
    <w:rsid w:val="005F70EB"/>
    <w:rsid w:val="00606188"/>
    <w:rsid w:val="006332DE"/>
    <w:rsid w:val="00633571"/>
    <w:rsid w:val="00641A6E"/>
    <w:rsid w:val="006420B8"/>
    <w:rsid w:val="006616FB"/>
    <w:rsid w:val="00664BB1"/>
    <w:rsid w:val="00667E1C"/>
    <w:rsid w:val="00675D40"/>
    <w:rsid w:val="006A7D52"/>
    <w:rsid w:val="006C6422"/>
    <w:rsid w:val="006D1911"/>
    <w:rsid w:val="006D3012"/>
    <w:rsid w:val="006E1FD5"/>
    <w:rsid w:val="006F018C"/>
    <w:rsid w:val="007007F3"/>
    <w:rsid w:val="0070183D"/>
    <w:rsid w:val="00702D00"/>
    <w:rsid w:val="007307AB"/>
    <w:rsid w:val="007404A7"/>
    <w:rsid w:val="007852EA"/>
    <w:rsid w:val="00786481"/>
    <w:rsid w:val="00786757"/>
    <w:rsid w:val="00790D8F"/>
    <w:rsid w:val="007A48C6"/>
    <w:rsid w:val="007A57BB"/>
    <w:rsid w:val="007D278E"/>
    <w:rsid w:val="007F19AA"/>
    <w:rsid w:val="00803B18"/>
    <w:rsid w:val="0080597B"/>
    <w:rsid w:val="0082216F"/>
    <w:rsid w:val="00823F5A"/>
    <w:rsid w:val="00826529"/>
    <w:rsid w:val="008446D0"/>
    <w:rsid w:val="008449BD"/>
    <w:rsid w:val="00853E3B"/>
    <w:rsid w:val="00854F1F"/>
    <w:rsid w:val="0088422B"/>
    <w:rsid w:val="008A1802"/>
    <w:rsid w:val="008D7E7D"/>
    <w:rsid w:val="008E450B"/>
    <w:rsid w:val="008E5077"/>
    <w:rsid w:val="008F722A"/>
    <w:rsid w:val="00906E5A"/>
    <w:rsid w:val="00912035"/>
    <w:rsid w:val="00916DF9"/>
    <w:rsid w:val="00960074"/>
    <w:rsid w:val="009650A4"/>
    <w:rsid w:val="00976A3D"/>
    <w:rsid w:val="00984E09"/>
    <w:rsid w:val="009B0F9D"/>
    <w:rsid w:val="009C0C9F"/>
    <w:rsid w:val="009C2A68"/>
    <w:rsid w:val="009C39BE"/>
    <w:rsid w:val="009D0467"/>
    <w:rsid w:val="009D2700"/>
    <w:rsid w:val="009F0BA4"/>
    <w:rsid w:val="009F6AE8"/>
    <w:rsid w:val="00A008A8"/>
    <w:rsid w:val="00A0233D"/>
    <w:rsid w:val="00A10244"/>
    <w:rsid w:val="00A2003D"/>
    <w:rsid w:val="00A214CD"/>
    <w:rsid w:val="00A24EB5"/>
    <w:rsid w:val="00A3296E"/>
    <w:rsid w:val="00A3493F"/>
    <w:rsid w:val="00A43CA2"/>
    <w:rsid w:val="00A5715B"/>
    <w:rsid w:val="00A66B63"/>
    <w:rsid w:val="00A72C6C"/>
    <w:rsid w:val="00A74ED5"/>
    <w:rsid w:val="00A8353A"/>
    <w:rsid w:val="00A8439B"/>
    <w:rsid w:val="00AA1360"/>
    <w:rsid w:val="00AB12B5"/>
    <w:rsid w:val="00AB2B35"/>
    <w:rsid w:val="00AB4367"/>
    <w:rsid w:val="00AC6B89"/>
    <w:rsid w:val="00B105CC"/>
    <w:rsid w:val="00B24F00"/>
    <w:rsid w:val="00B274A2"/>
    <w:rsid w:val="00B30CE4"/>
    <w:rsid w:val="00B36800"/>
    <w:rsid w:val="00B36ACD"/>
    <w:rsid w:val="00B41223"/>
    <w:rsid w:val="00B75F6D"/>
    <w:rsid w:val="00BC7226"/>
    <w:rsid w:val="00BF2C3C"/>
    <w:rsid w:val="00BF3139"/>
    <w:rsid w:val="00BF5F33"/>
    <w:rsid w:val="00C0368C"/>
    <w:rsid w:val="00C2625F"/>
    <w:rsid w:val="00C40CCD"/>
    <w:rsid w:val="00C414A3"/>
    <w:rsid w:val="00C421A9"/>
    <w:rsid w:val="00C461BD"/>
    <w:rsid w:val="00C64759"/>
    <w:rsid w:val="00C677F8"/>
    <w:rsid w:val="00C845C6"/>
    <w:rsid w:val="00CA575A"/>
    <w:rsid w:val="00CC1526"/>
    <w:rsid w:val="00CC4DA9"/>
    <w:rsid w:val="00CD427B"/>
    <w:rsid w:val="00CE29AF"/>
    <w:rsid w:val="00CE5EF7"/>
    <w:rsid w:val="00CF1CF0"/>
    <w:rsid w:val="00D01478"/>
    <w:rsid w:val="00D034A1"/>
    <w:rsid w:val="00D37D95"/>
    <w:rsid w:val="00D9732B"/>
    <w:rsid w:val="00DA7769"/>
    <w:rsid w:val="00DB71B2"/>
    <w:rsid w:val="00DB7DE7"/>
    <w:rsid w:val="00E016DE"/>
    <w:rsid w:val="00E130B7"/>
    <w:rsid w:val="00E27481"/>
    <w:rsid w:val="00E511E5"/>
    <w:rsid w:val="00E56C6E"/>
    <w:rsid w:val="00E60F29"/>
    <w:rsid w:val="00E647B7"/>
    <w:rsid w:val="00E8099C"/>
    <w:rsid w:val="00E917DD"/>
    <w:rsid w:val="00EA0E92"/>
    <w:rsid w:val="00EB2956"/>
    <w:rsid w:val="00EC2150"/>
    <w:rsid w:val="00EE6407"/>
    <w:rsid w:val="00EE6762"/>
    <w:rsid w:val="00EF144E"/>
    <w:rsid w:val="00F1534C"/>
    <w:rsid w:val="00F24469"/>
    <w:rsid w:val="00F437FD"/>
    <w:rsid w:val="00F75131"/>
    <w:rsid w:val="00F96CF2"/>
    <w:rsid w:val="00FA3D40"/>
    <w:rsid w:val="00FA44DB"/>
    <w:rsid w:val="00FA59F5"/>
    <w:rsid w:val="00FB7951"/>
    <w:rsid w:val="00FC2449"/>
    <w:rsid w:val="00FD4F16"/>
    <w:rsid w:val="00FD7573"/>
    <w:rsid w:val="097C59ED"/>
    <w:rsid w:val="5DA88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D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A214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66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1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6234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234E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B79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274"/>
    <w:rPr>
      <w:rFonts w:ascii="Tahoma" w:hAnsi="Tahoma" w:cs="Tahoma"/>
      <w:sz w:val="16"/>
      <w:szCs w:val="16"/>
      <w:lang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B4A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B4A07"/>
    <w:rPr>
      <w:rFonts w:ascii="Arial" w:eastAsia="Times New Roman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1B4A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1B4A07"/>
    <w:rPr>
      <w:rFonts w:ascii="Arial" w:eastAsia="Times New Roman" w:hAnsi="Arial" w:cs="Arial"/>
      <w:vanish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214CD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214C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E3F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66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7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9C407-27BE-4D22-B34C-347933BF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952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90</cp:revision>
  <cp:lastPrinted>2019-07-01T16:47:00Z</cp:lastPrinted>
  <dcterms:created xsi:type="dcterms:W3CDTF">2017-05-17T13:05:00Z</dcterms:created>
  <dcterms:modified xsi:type="dcterms:W3CDTF">2022-06-24T13:05:00Z</dcterms:modified>
</cp:coreProperties>
</file>