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 w:rsidP="001B4A07">
      <w:pPr>
        <w:rPr>
          <w:sz w:val="18"/>
        </w:rPr>
      </w:pPr>
    </w:p>
    <w:tbl>
      <w:tblPr>
        <w:tblStyle w:val="Grilledutableau"/>
        <w:tblW w:w="9923" w:type="dxa"/>
        <w:tblInd w:w="108" w:type="dxa"/>
        <w:tblLayout w:type="fixed"/>
        <w:tblLook w:val="04A0"/>
      </w:tblPr>
      <w:tblGrid>
        <w:gridCol w:w="1560"/>
        <w:gridCol w:w="2754"/>
        <w:gridCol w:w="5609"/>
      </w:tblGrid>
      <w:tr w:rsidR="001B4A07" w:rsidTr="44E6D444">
        <w:tc>
          <w:tcPr>
            <w:tcW w:w="1560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95pt;height:93.55pt" o:ole="">
                  <v:imagedata r:id="rId8" o:title=""/>
                </v:shape>
                <o:OLEObject Type="Embed" ProgID="PBrush" ShapeID="_x0000_i1025" DrawAspect="Content" ObjectID="_1717588013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FF03D1">
              <w:rPr>
                <w:b/>
                <w:sz w:val="28"/>
              </w:rPr>
              <w:t>2</w:t>
            </w:r>
            <w:r w:rsidR="003320CC">
              <w:rPr>
                <w:b/>
                <w:sz w:val="28"/>
              </w:rPr>
              <w:t>2</w:t>
            </w:r>
          </w:p>
          <w:p w:rsidR="001B4A07" w:rsidRPr="00A66B34" w:rsidRDefault="006501E6" w:rsidP="003B7FAE">
            <w:pPr>
              <w:jc w:val="center"/>
              <w:rPr>
                <w:b/>
                <w:sz w:val="32"/>
                <w:szCs w:val="32"/>
              </w:rPr>
            </w:pPr>
            <w:r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2nd </w:t>
            </w:r>
            <w:r w:rsidR="001B4A07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PRO </w:t>
            </w:r>
            <w:r w:rsidR="003B7FAE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animation</w:t>
            </w:r>
          </w:p>
        </w:tc>
        <w:tc>
          <w:tcPr>
            <w:tcW w:w="5609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3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44E6D444">
        <w:tc>
          <w:tcPr>
            <w:tcW w:w="1560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1B4A07" w:rsidRDefault="001B4A07" w:rsidP="00ED30C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tbl>
      <w:tblPr>
        <w:tblW w:w="994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6"/>
        <w:gridCol w:w="1387"/>
        <w:gridCol w:w="18"/>
        <w:gridCol w:w="1382"/>
        <w:gridCol w:w="118"/>
        <w:gridCol w:w="955"/>
        <w:gridCol w:w="137"/>
        <w:gridCol w:w="1261"/>
        <w:gridCol w:w="187"/>
        <w:gridCol w:w="1059"/>
        <w:gridCol w:w="187"/>
        <w:gridCol w:w="1801"/>
        <w:gridCol w:w="19"/>
      </w:tblGrid>
      <w:tr w:rsidR="00896C07" w:rsidRPr="00896C07" w:rsidTr="0009710E">
        <w:trPr>
          <w:gridAfter w:val="1"/>
          <w:wAfter w:w="19" w:type="dxa"/>
          <w:trHeight w:val="300"/>
        </w:trPr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405" w:type="dxa"/>
            <w:gridSpan w:val="2"/>
            <w:vMerge w:val="restart"/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092" w:type="dxa"/>
            <w:gridSpan w:val="2"/>
            <w:vMerge w:val="restart"/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246" w:type="dxa"/>
            <w:gridSpan w:val="2"/>
            <w:vMerge w:val="restart"/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  <w:proofErr w:type="spellEnd"/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896C07" w:rsidRPr="00896C07" w:rsidTr="0009710E">
        <w:trPr>
          <w:gridAfter w:val="1"/>
          <w:wAfter w:w="19" w:type="dxa"/>
          <w:trHeight w:val="300"/>
        </w:trPr>
        <w:tc>
          <w:tcPr>
            <w:tcW w:w="1436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5" w:type="dxa"/>
            <w:gridSpan w:val="2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gridSpan w:val="2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2" w:type="dxa"/>
            <w:gridSpan w:val="2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6" w:type="dxa"/>
            <w:gridSpan w:val="2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896C07" w:rsidRPr="00ED30C5" w:rsidTr="0009710E">
        <w:trPr>
          <w:gridAfter w:val="1"/>
          <w:wAfter w:w="19" w:type="dxa"/>
          <w:trHeight w:val="300"/>
        </w:trPr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492" w:type="dxa"/>
            <w:gridSpan w:val="11"/>
            <w:vMerge w:val="restart"/>
            <w:shd w:val="clear" w:color="auto" w:fill="auto"/>
            <w:vAlign w:val="center"/>
            <w:hideMark/>
          </w:tcPr>
          <w:p w:rsidR="00896C07" w:rsidRPr="00ED30C5" w:rsidRDefault="00896C07" w:rsidP="00DF1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  <w:p w:rsidR="00896C07" w:rsidRPr="00ED30C5" w:rsidRDefault="00DE5729" w:rsidP="003B7FA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Pas de manuel</w:t>
            </w:r>
          </w:p>
        </w:tc>
      </w:tr>
      <w:tr w:rsidR="00896C07" w:rsidRPr="00ED30C5" w:rsidTr="0009710E">
        <w:trPr>
          <w:gridAfter w:val="1"/>
          <w:wAfter w:w="19" w:type="dxa"/>
          <w:trHeight w:val="300"/>
        </w:trPr>
        <w:tc>
          <w:tcPr>
            <w:tcW w:w="1436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492" w:type="dxa"/>
            <w:gridSpan w:val="11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09710E" w:rsidRPr="0009710E" w:rsidTr="00097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710E" w:rsidRPr="0009710E" w:rsidRDefault="0009710E" w:rsidP="0009710E">
            <w:pPr>
              <w:rPr>
                <w:color w:val="1F497D" w:themeColor="text2"/>
              </w:rPr>
            </w:pPr>
            <w:r w:rsidRPr="0009710E">
              <w:rPr>
                <w:color w:val="1F497D" w:themeColor="text2"/>
              </w:rPr>
              <w:t xml:space="preserve">Eco gestion </w:t>
            </w:r>
          </w:p>
        </w:tc>
        <w:tc>
          <w:tcPr>
            <w:tcW w:w="13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710E" w:rsidRPr="0009710E" w:rsidRDefault="0009710E" w:rsidP="0009710E">
            <w:pPr>
              <w:rPr>
                <w:color w:val="1F497D" w:themeColor="text2"/>
              </w:rPr>
            </w:pPr>
            <w:r w:rsidRPr="0009710E">
              <w:rPr>
                <w:color w:val="1F497D" w:themeColor="text2"/>
              </w:rPr>
              <w:t xml:space="preserve">Ressources Plus - ECONOMIE-GESTION 2de 1re </w:t>
            </w:r>
            <w:proofErr w:type="spellStart"/>
            <w:r w:rsidRPr="0009710E">
              <w:rPr>
                <w:color w:val="1F497D" w:themeColor="text2"/>
              </w:rPr>
              <w:t>Tle</w:t>
            </w:r>
            <w:proofErr w:type="spellEnd"/>
            <w:r w:rsidRPr="0009710E">
              <w:rPr>
                <w:color w:val="1F497D" w:themeColor="text2"/>
              </w:rPr>
              <w:t xml:space="preserve"> Bac Pro indus et ASSP - Ed. 2022 - Livre de l'élève</w:t>
            </w:r>
          </w:p>
          <w:p w:rsidR="0009710E" w:rsidRPr="0009710E" w:rsidRDefault="0009710E" w:rsidP="0009710E">
            <w:pPr>
              <w:rPr>
                <w:color w:val="1F497D" w:themeColor="text2"/>
              </w:rPr>
            </w:pPr>
            <w:r w:rsidRPr="0009710E">
              <w:rPr>
                <w:color w:val="1F497D" w:themeColor="text2"/>
              </w:rPr>
              <w:t>(TOME UNIQUE</w:t>
            </w:r>
          </w:p>
          <w:p w:rsidR="0009710E" w:rsidRPr="0009710E" w:rsidRDefault="0009710E" w:rsidP="0009710E">
            <w:pPr>
              <w:rPr>
                <w:color w:val="1F497D" w:themeColor="text2"/>
              </w:rPr>
            </w:pPr>
            <w:r w:rsidRPr="0009710E">
              <w:rPr>
                <w:color w:val="1F497D" w:themeColor="text2"/>
              </w:rPr>
              <w:t>3 années)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710E" w:rsidRPr="0009710E" w:rsidRDefault="0009710E" w:rsidP="0009710E">
            <w:pPr>
              <w:rPr>
                <w:color w:val="1F497D" w:themeColor="text2"/>
              </w:rPr>
            </w:pPr>
            <w:r w:rsidRPr="0009710E">
              <w:rPr>
                <w:color w:val="1F497D" w:themeColor="text2"/>
              </w:rPr>
              <w:t>978-2-216-16492-9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710E" w:rsidRPr="00ED30C5" w:rsidRDefault="0009710E" w:rsidP="0009710E">
            <w:pPr>
              <w:rPr>
                <w:color w:val="1F497D" w:themeColor="text2"/>
              </w:rPr>
            </w:pPr>
            <w:r w:rsidRPr="0009710E">
              <w:rPr>
                <w:color w:val="1F497D" w:themeColor="text2"/>
              </w:rPr>
              <w:t>L.FAGES</w:t>
            </w:r>
          </w:p>
        </w:tc>
        <w:tc>
          <w:tcPr>
            <w:tcW w:w="1585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710E" w:rsidRPr="0009710E" w:rsidRDefault="0009710E" w:rsidP="0009710E">
            <w:pPr>
              <w:rPr>
                <w:color w:val="1F497D" w:themeColor="text2"/>
              </w:rPr>
            </w:pPr>
            <w:r w:rsidRPr="0009710E">
              <w:rPr>
                <w:noProof/>
                <w:color w:val="1F497D" w:themeColor="text2"/>
                <w:lang w:eastAsia="fr-FR"/>
              </w:rPr>
              <w:drawing>
                <wp:inline distT="0" distB="0" distL="0" distR="0">
                  <wp:extent cx="917352" cy="1238250"/>
                  <wp:effectExtent l="0" t="0" r="0" b="0"/>
                  <wp:docPr id="1" name="Image 1" descr="Ressources Plus - ECONOMIE-GESTION 2de 1re Tle Bac Pro indus et ASSP - Ed. 2022 - Livre de l'élè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sources Plus - ECONOMIE-GESTION 2de 1re Tle Bac Pro indus et ASSP - Ed. 2022 - Livre de l'élè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85" cy="1248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710E" w:rsidRDefault="0009710E" w:rsidP="00C94EB1">
            <w:pPr>
              <w:rPr>
                <w:color w:val="1F497D" w:themeColor="text2"/>
              </w:rPr>
            </w:pPr>
            <w:r w:rsidRPr="0009710E">
              <w:rPr>
                <w:color w:val="1F497D" w:themeColor="text2"/>
              </w:rPr>
              <w:t>FOUCHER</w:t>
            </w:r>
          </w:p>
          <w:p w:rsidR="00C94EB1" w:rsidRPr="0009710E" w:rsidRDefault="00C94EB1" w:rsidP="00C94E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710E" w:rsidRPr="0009710E" w:rsidRDefault="0009710E" w:rsidP="0009710E">
            <w:pPr>
              <w:rPr>
                <w:color w:val="1F497D" w:themeColor="text2"/>
              </w:rPr>
            </w:pPr>
            <w:r w:rsidRPr="0009710E">
              <w:rPr>
                <w:color w:val="1F497D" w:themeColor="text2"/>
              </w:rPr>
              <w:t>24.90 €</w:t>
            </w:r>
          </w:p>
        </w:tc>
      </w:tr>
      <w:tr w:rsidR="00896C07" w:rsidRPr="00ED30C5" w:rsidTr="0009710E">
        <w:trPr>
          <w:gridAfter w:val="1"/>
          <w:wAfter w:w="19" w:type="dxa"/>
          <w:trHeight w:val="300"/>
        </w:trPr>
        <w:tc>
          <w:tcPr>
            <w:tcW w:w="1436" w:type="dxa"/>
            <w:shd w:val="clear" w:color="auto" w:fill="auto"/>
            <w:vAlign w:val="center"/>
            <w:hideMark/>
          </w:tcPr>
          <w:p w:rsidR="00896C07" w:rsidRPr="00ED30C5" w:rsidRDefault="00896C07" w:rsidP="44E6D444">
            <w:pPr>
              <w:spacing w:after="0" w:line="240" w:lineRule="auto"/>
              <w:jc w:val="center"/>
              <w:rPr>
                <w:rFonts w:ascii="Roboto" w:eastAsia="Roboto" w:hAnsi="Roboto" w:cs="Robo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shd w:val="clear" w:color="auto" w:fill="auto"/>
            <w:vAlign w:val="center"/>
            <w:hideMark/>
          </w:tcPr>
          <w:p w:rsidR="00896C07" w:rsidRPr="00ED30C5" w:rsidRDefault="00896C07" w:rsidP="44E6D44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896C07" w:rsidRPr="00ED30C5" w:rsidRDefault="00896C07" w:rsidP="44E6D44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  <w:hideMark/>
          </w:tcPr>
          <w:p w:rsidR="00896C07" w:rsidRPr="00ED30C5" w:rsidRDefault="00896C07" w:rsidP="44E6D444">
            <w:pPr>
              <w:spacing w:after="0" w:line="240" w:lineRule="auto"/>
              <w:jc w:val="center"/>
              <w:rPr>
                <w:color w:val="1F497D" w:themeColor="text2"/>
                <w:lang w:eastAsia="fr-FR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202ACF" w:rsidRPr="00ED30C5" w:rsidRDefault="00202ACF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896C07" w:rsidRPr="00ED30C5" w:rsidRDefault="00896C07" w:rsidP="0AB6DF4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172CB365" w:rsidTr="0009710E">
        <w:trPr>
          <w:gridAfter w:val="1"/>
          <w:wAfter w:w="19" w:type="dxa"/>
          <w:trHeight w:val="1200"/>
        </w:trPr>
        <w:tc>
          <w:tcPr>
            <w:tcW w:w="1436" w:type="dxa"/>
            <w:shd w:val="clear" w:color="auto" w:fill="auto"/>
            <w:vAlign w:val="center"/>
            <w:hideMark/>
          </w:tcPr>
          <w:p w:rsidR="172CB365" w:rsidRDefault="172CB365" w:rsidP="172CB365">
            <w:pPr>
              <w:rPr>
                <w:color w:val="1F497D" w:themeColor="text2"/>
              </w:rPr>
            </w:pPr>
            <w:r w:rsidRPr="172CB365">
              <w:rPr>
                <w:color w:val="1F497D" w:themeColor="text2"/>
              </w:rPr>
              <w:t>Français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  <w:hideMark/>
          </w:tcPr>
          <w:p w:rsidR="172CB365" w:rsidRDefault="172CB365" w:rsidP="172CB365">
            <w:pPr>
              <w:rPr>
                <w:color w:val="1F497D" w:themeColor="text2"/>
                <w:u w:val="single"/>
              </w:rPr>
            </w:pPr>
            <w:r w:rsidRPr="172CB365">
              <w:rPr>
                <w:color w:val="1F497D" w:themeColor="text2"/>
                <w:u w:val="single"/>
              </w:rPr>
              <w:t>J’ai saigné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172CB365" w:rsidRDefault="172CB365" w:rsidP="172CB365">
            <w:pPr>
              <w:rPr>
                <w:color w:val="1F497D" w:themeColor="text2"/>
              </w:rPr>
            </w:pPr>
            <w:r w:rsidRPr="172CB365">
              <w:rPr>
                <w:color w:val="1F497D" w:themeColor="text2"/>
              </w:rPr>
              <w:t>978-2-218-96211-0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  <w:hideMark/>
          </w:tcPr>
          <w:p w:rsidR="172CB365" w:rsidRDefault="172CB365" w:rsidP="172CB365">
            <w:pPr>
              <w:rPr>
                <w:color w:val="1F497D" w:themeColor="text2"/>
              </w:rPr>
            </w:pPr>
            <w:r w:rsidRPr="172CB365">
              <w:rPr>
                <w:color w:val="1F497D" w:themeColor="text2"/>
              </w:rPr>
              <w:t>Blaise Cendrars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172CB365" w:rsidRDefault="172CB365" w:rsidP="172CB365">
            <w:pPr>
              <w:rPr>
                <w:color w:val="1F497D" w:themeColor="text2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172CB365" w:rsidRDefault="172CB365" w:rsidP="172CB365">
            <w:pPr>
              <w:jc w:val="center"/>
              <w:rPr>
                <w:color w:val="1F497D" w:themeColor="text2"/>
              </w:rPr>
            </w:pPr>
            <w:r w:rsidRPr="172CB365">
              <w:rPr>
                <w:color w:val="1F497D" w:themeColor="text2"/>
              </w:rPr>
              <w:t>Hatier</w:t>
            </w:r>
          </w:p>
          <w:p w:rsidR="172CB365" w:rsidRDefault="172CB365" w:rsidP="172CB365">
            <w:pPr>
              <w:jc w:val="center"/>
              <w:rPr>
                <w:color w:val="1F497D" w:themeColor="text2"/>
              </w:rPr>
            </w:pPr>
            <w:r w:rsidRPr="172CB365">
              <w:rPr>
                <w:color w:val="1F497D" w:themeColor="text2"/>
              </w:rPr>
              <w:t>Classiques</w:t>
            </w:r>
            <w:r w:rsidR="00E77B60">
              <w:rPr>
                <w:color w:val="1F497D" w:themeColor="text2"/>
              </w:rPr>
              <w:t xml:space="preserve"> </w:t>
            </w:r>
            <w:r w:rsidRPr="172CB365">
              <w:rPr>
                <w:color w:val="1F497D" w:themeColor="text2"/>
              </w:rPr>
              <w:t xml:space="preserve">et Cie Collège 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172CB365" w:rsidRDefault="172CB365" w:rsidP="172CB365">
            <w:pPr>
              <w:rPr>
                <w:color w:val="1F497D" w:themeColor="text2"/>
              </w:rPr>
            </w:pPr>
            <w:r w:rsidRPr="172CB365">
              <w:rPr>
                <w:color w:val="1F497D" w:themeColor="text2"/>
              </w:rPr>
              <w:t>3,60 €</w:t>
            </w:r>
          </w:p>
          <w:p w:rsidR="00202ACF" w:rsidRDefault="00202ACF" w:rsidP="172CB365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</w:rPr>
              <w:t>Livre de poche</w:t>
            </w:r>
          </w:p>
        </w:tc>
      </w:tr>
      <w:tr w:rsidR="003320CC" w:rsidRPr="002516DC" w:rsidTr="0009710E">
        <w:trPr>
          <w:gridAfter w:val="1"/>
          <w:wAfter w:w="19" w:type="dxa"/>
          <w:trHeight w:val="1200"/>
        </w:trPr>
        <w:tc>
          <w:tcPr>
            <w:tcW w:w="1436" w:type="dxa"/>
            <w:shd w:val="clear" w:color="auto" w:fill="auto"/>
            <w:vAlign w:val="center"/>
            <w:hideMark/>
          </w:tcPr>
          <w:p w:rsidR="003320CC" w:rsidRPr="002516DC" w:rsidRDefault="003320CC" w:rsidP="002516DC">
            <w:pPr>
              <w:rPr>
                <w:color w:val="1F497D" w:themeColor="text2"/>
                <w:sz w:val="18"/>
              </w:rPr>
            </w:pPr>
            <w:r w:rsidRPr="002516DC">
              <w:rPr>
                <w:color w:val="1F497D" w:themeColor="text2"/>
                <w:sz w:val="18"/>
              </w:rPr>
              <w:t>Histoire-géographie</w:t>
            </w:r>
          </w:p>
        </w:tc>
        <w:tc>
          <w:tcPr>
            <w:tcW w:w="8492" w:type="dxa"/>
            <w:gridSpan w:val="11"/>
            <w:shd w:val="clear" w:color="auto" w:fill="auto"/>
            <w:vAlign w:val="center"/>
            <w:hideMark/>
          </w:tcPr>
          <w:p w:rsidR="003320CC" w:rsidRPr="002516DC" w:rsidRDefault="003320CC" w:rsidP="172CB365">
            <w:pPr>
              <w:rPr>
                <w:color w:val="1F497D" w:themeColor="text2"/>
                <w:sz w:val="18"/>
                <w:szCs w:val="18"/>
              </w:rPr>
            </w:pPr>
            <w:r w:rsidRPr="172CB365">
              <w:rPr>
                <w:color w:val="1F497D" w:themeColor="text2"/>
                <w:sz w:val="18"/>
                <w:szCs w:val="18"/>
              </w:rPr>
              <w:t>Pas de manuel</w:t>
            </w:r>
          </w:p>
        </w:tc>
      </w:tr>
    </w:tbl>
    <w:p w:rsidR="001B4A07" w:rsidRPr="00ED30C5" w:rsidRDefault="001B4A07" w:rsidP="001B4A07">
      <w:pPr>
        <w:rPr>
          <w:color w:val="1F497D" w:themeColor="text2"/>
          <w:sz w:val="18"/>
        </w:rPr>
      </w:pPr>
    </w:p>
    <w:tbl>
      <w:tblPr>
        <w:tblW w:w="9928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20"/>
        <w:gridCol w:w="1689"/>
        <w:gridCol w:w="1413"/>
        <w:gridCol w:w="1363"/>
        <w:gridCol w:w="976"/>
        <w:gridCol w:w="1466"/>
        <w:gridCol w:w="1701"/>
      </w:tblGrid>
      <w:tr w:rsidR="00234377" w:rsidRPr="00ED30C5" w:rsidTr="172CB365">
        <w:trPr>
          <w:trHeight w:val="300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B99" w:rsidRPr="00ED30C5" w:rsidRDefault="00F50B99" w:rsidP="002343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Orientation</w:t>
            </w:r>
          </w:p>
          <w:p w:rsidR="00234377" w:rsidRPr="00ED30C5" w:rsidRDefault="00234377" w:rsidP="002343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AP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77" w:rsidRPr="00ED30C5" w:rsidRDefault="00234377" w:rsidP="002343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LES PARCOURS DE L’ORIENTATION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77" w:rsidRPr="00ED30C5" w:rsidRDefault="00234377" w:rsidP="00DC5163">
            <w:pPr>
              <w:spacing w:after="0" w:line="240" w:lineRule="auto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978-2401-05810-1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77" w:rsidRPr="00ED30C5" w:rsidRDefault="00234377" w:rsidP="00DC5163">
            <w:pPr>
              <w:spacing w:after="0" w:line="240" w:lineRule="auto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color w:val="1F497D" w:themeColor="text2"/>
              </w:rPr>
              <w:t xml:space="preserve">Code : </w:t>
            </w:r>
            <w:r w:rsidRPr="00ED30C5">
              <w:rPr>
                <w:rStyle w:val="custom-field-value"/>
                <w:color w:val="1F497D" w:themeColor="text2"/>
              </w:rPr>
              <w:t>5493516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77" w:rsidRPr="00ED30C5" w:rsidRDefault="00234377" w:rsidP="00DC5163">
            <w:pPr>
              <w:spacing w:after="0" w:line="240" w:lineRule="auto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77" w:rsidRDefault="00234377" w:rsidP="002A42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Hatier</w:t>
            </w:r>
            <w:r w:rsidR="002A429F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PARASCOLAIRE</w:t>
            </w:r>
          </w:p>
          <w:p w:rsidR="002F7C1B" w:rsidRPr="00ED30C5" w:rsidRDefault="002F7C1B" w:rsidP="002A42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34377" w:rsidRPr="00ED30C5" w:rsidRDefault="00234377" w:rsidP="00DC5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7.50 </w:t>
            </w: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€</w:t>
            </w:r>
          </w:p>
        </w:tc>
      </w:tr>
      <w:tr w:rsidR="00234377" w:rsidRPr="00ED30C5" w:rsidTr="172CB365">
        <w:trPr>
          <w:trHeight w:val="2700"/>
        </w:trPr>
        <w:tc>
          <w:tcPr>
            <w:tcW w:w="13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77" w:rsidRPr="00ED30C5" w:rsidRDefault="172CB365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72CB36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Animation</w:t>
            </w:r>
          </w:p>
        </w:tc>
        <w:tc>
          <w:tcPr>
            <w:tcW w:w="168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172CB365" w:rsidRDefault="172CB365" w:rsidP="172CB365">
            <w:pPr>
              <w:spacing w:after="0" w:line="240" w:lineRule="auto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  <w:p w:rsidR="172CB365" w:rsidRDefault="172CB365" w:rsidP="172CB365">
            <w:pPr>
              <w:spacing w:after="0" w:line="240" w:lineRule="auto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  <w:p w:rsidR="00234377" w:rsidRPr="00ED30C5" w:rsidRDefault="172CB365" w:rsidP="172CB365">
            <w:pPr>
              <w:spacing w:after="0" w:line="240" w:lineRule="auto"/>
              <w:rPr>
                <w:rFonts w:eastAsia="Times New Roman"/>
                <w:b/>
                <w:bCs/>
                <w:color w:val="1F497D" w:themeColor="text2"/>
                <w:lang w:eastAsia="fr-FR"/>
              </w:rPr>
            </w:pPr>
            <w:r w:rsidRPr="172CB365">
              <w:rPr>
                <w:rFonts w:eastAsia="Times New Roman"/>
                <w:b/>
                <w:bCs/>
                <w:color w:val="00B0F0"/>
                <w:sz w:val="20"/>
                <w:szCs w:val="20"/>
                <w:lang w:eastAsia="fr-FR"/>
              </w:rPr>
              <w:t>F1 BAC PRO ANIMATION</w:t>
            </w:r>
            <w:r w:rsidRPr="172CB36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Pr="172CB365">
              <w:rPr>
                <w:rFonts w:eastAsia="Times New Roman"/>
                <w:b/>
                <w:bCs/>
                <w:color w:val="1F497D" w:themeColor="text2"/>
                <w:sz w:val="18"/>
                <w:szCs w:val="18"/>
                <w:lang w:eastAsia="fr-FR"/>
              </w:rPr>
              <w:t>contribution au fonctionnement de la structure ou du service par la mise en œuvre d’un projet d’animation</w:t>
            </w:r>
          </w:p>
          <w:p w:rsidR="00234377" w:rsidRPr="00ED30C5" w:rsidRDefault="00234377" w:rsidP="172CB365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77" w:rsidRPr="00ED30C5" w:rsidRDefault="172CB365" w:rsidP="00DC5163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72CB36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978-2206-</w:t>
            </w:r>
            <w:r w:rsidRPr="172CB36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104614</w:t>
            </w:r>
          </w:p>
        </w:tc>
        <w:tc>
          <w:tcPr>
            <w:tcW w:w="136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77" w:rsidRPr="00ED30C5" w:rsidRDefault="172CB365" w:rsidP="00DC5163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72CB36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Hélène et Sébastien </w:t>
            </w:r>
            <w:proofErr w:type="spellStart"/>
            <w:r w:rsidRPr="172CB36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Henaux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77" w:rsidRPr="00ED30C5" w:rsidRDefault="00234377" w:rsidP="00DC5163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77" w:rsidRDefault="003B7FAE" w:rsidP="001C615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Delagrave</w:t>
            </w:r>
          </w:p>
          <w:p w:rsidR="002F7C1B" w:rsidRPr="00ED30C5" w:rsidRDefault="002F7C1B" w:rsidP="001C615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77" w:rsidRPr="00ED30C5" w:rsidRDefault="003B7FAE" w:rsidP="003B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 xml:space="preserve">25 </w:t>
            </w: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€</w:t>
            </w:r>
          </w:p>
        </w:tc>
      </w:tr>
      <w:tr w:rsidR="009B261F" w:rsidRPr="00ED30C5" w:rsidTr="172CB365">
        <w:trPr>
          <w:trHeight w:val="300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172CB365" w:rsidRDefault="172CB365" w:rsidP="172CB36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72CB36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lastRenderedPageBreak/>
              <w:t>Animation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172CB365" w:rsidRDefault="172CB365" w:rsidP="172CB365">
            <w:pPr>
              <w:spacing w:after="0" w:line="240" w:lineRule="auto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  <w:p w:rsidR="172CB365" w:rsidRDefault="172CB365" w:rsidP="172CB365">
            <w:pPr>
              <w:spacing w:after="0" w:line="240" w:lineRule="auto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  <w:p w:rsidR="172CB365" w:rsidRDefault="172CB365" w:rsidP="172CB365">
            <w:pPr>
              <w:spacing w:after="0" w:line="240" w:lineRule="auto"/>
              <w:rPr>
                <w:rFonts w:eastAsia="Times New Roman"/>
                <w:color w:val="1F497D" w:themeColor="text2"/>
                <w:sz w:val="18"/>
                <w:szCs w:val="18"/>
                <w:lang w:eastAsia="fr-FR"/>
              </w:rPr>
            </w:pPr>
            <w:r w:rsidRPr="172CB365">
              <w:rPr>
                <w:rFonts w:eastAsia="Times New Roman"/>
                <w:b/>
                <w:bCs/>
                <w:color w:val="00B0F0"/>
                <w:sz w:val="20"/>
                <w:szCs w:val="20"/>
                <w:lang w:eastAsia="fr-FR"/>
              </w:rPr>
              <w:t>F3 BAC PRO ANIMATION</w:t>
            </w:r>
            <w:r w:rsidRPr="172CB36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Pr="172CB365">
              <w:rPr>
                <w:rFonts w:eastAsia="Times New Roman"/>
                <w:b/>
                <w:bCs/>
                <w:color w:val="1F497D" w:themeColor="text2"/>
                <w:sz w:val="18"/>
                <w:szCs w:val="18"/>
                <w:lang w:eastAsia="fr-FR"/>
              </w:rPr>
              <w:t>visant l’épanouissement, la socialisation et l’exercice des droits citoyens</w:t>
            </w:r>
          </w:p>
          <w:p w:rsidR="172CB365" w:rsidRDefault="172CB365" w:rsidP="172CB365">
            <w:pPr>
              <w:spacing w:after="0" w:line="240" w:lineRule="auto"/>
              <w:rPr>
                <w:rFonts w:eastAsia="Times New Roman"/>
                <w:color w:val="1F497D" w:themeColor="text2"/>
                <w:sz w:val="18"/>
                <w:szCs w:val="18"/>
                <w:lang w:eastAsia="fr-FR"/>
              </w:rPr>
            </w:pPr>
          </w:p>
          <w:p w:rsidR="172CB365" w:rsidRDefault="172CB365" w:rsidP="172CB365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172CB365" w:rsidRDefault="172CB365" w:rsidP="172CB365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72CB36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978-2206-</w:t>
            </w:r>
            <w:r w:rsidRPr="172CB36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104621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172CB365" w:rsidRDefault="172CB365" w:rsidP="172CB365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72CB36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Hélène et Sébastien </w:t>
            </w:r>
            <w:proofErr w:type="spellStart"/>
            <w:r w:rsidRPr="172CB36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Henaux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172CB365" w:rsidRDefault="172CB365" w:rsidP="172CB365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172CB365" w:rsidRDefault="172CB365" w:rsidP="172CB36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72CB36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Delagrave</w:t>
            </w:r>
          </w:p>
          <w:p w:rsidR="172CB365" w:rsidRDefault="172CB365" w:rsidP="172CB36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72CB36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172CB365" w:rsidRDefault="172CB365" w:rsidP="172CB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172CB365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 xml:space="preserve">25 </w:t>
            </w:r>
            <w:r w:rsidRPr="172CB36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€</w:t>
            </w:r>
          </w:p>
        </w:tc>
      </w:tr>
    </w:tbl>
    <w:p w:rsidR="00896C07" w:rsidRDefault="00896C07">
      <w:pPr>
        <w:spacing w:after="0" w:line="240" w:lineRule="auto"/>
        <w:rPr>
          <w:sz w:val="18"/>
        </w:rPr>
      </w:pPr>
    </w:p>
    <w:sectPr w:rsidR="00896C07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B9" w:rsidRDefault="00BE16B9" w:rsidP="0016234E">
      <w:pPr>
        <w:spacing w:after="0" w:line="240" w:lineRule="auto"/>
      </w:pPr>
      <w:r>
        <w:separator/>
      </w:r>
    </w:p>
  </w:endnote>
  <w:endnote w:type="continuationSeparator" w:id="0">
    <w:p w:rsidR="00BE16B9" w:rsidRDefault="00BE16B9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B9" w:rsidRDefault="00BE16B9" w:rsidP="0016234E">
      <w:pPr>
        <w:spacing w:after="0" w:line="240" w:lineRule="auto"/>
      </w:pPr>
      <w:r>
        <w:separator/>
      </w:r>
    </w:p>
  </w:footnote>
  <w:footnote w:type="continuationSeparator" w:id="0">
    <w:p w:rsidR="00BE16B9" w:rsidRDefault="00BE16B9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06F1"/>
    <w:rsid w:val="00007476"/>
    <w:rsid w:val="00016072"/>
    <w:rsid w:val="00016648"/>
    <w:rsid w:val="0003199A"/>
    <w:rsid w:val="000427BC"/>
    <w:rsid w:val="00096D35"/>
    <w:rsid w:val="0009710E"/>
    <w:rsid w:val="000B6656"/>
    <w:rsid w:val="000D3267"/>
    <w:rsid w:val="000E63BE"/>
    <w:rsid w:val="000E6553"/>
    <w:rsid w:val="000F5705"/>
    <w:rsid w:val="00116205"/>
    <w:rsid w:val="001245CA"/>
    <w:rsid w:val="00124D48"/>
    <w:rsid w:val="001367B7"/>
    <w:rsid w:val="00144B0E"/>
    <w:rsid w:val="00144D2B"/>
    <w:rsid w:val="001477AB"/>
    <w:rsid w:val="001533C2"/>
    <w:rsid w:val="0016234E"/>
    <w:rsid w:val="00172189"/>
    <w:rsid w:val="001917DE"/>
    <w:rsid w:val="001B4A07"/>
    <w:rsid w:val="001C6152"/>
    <w:rsid w:val="001D2A5A"/>
    <w:rsid w:val="00202ACF"/>
    <w:rsid w:val="00202ADC"/>
    <w:rsid w:val="002132AB"/>
    <w:rsid w:val="002266B8"/>
    <w:rsid w:val="002329E2"/>
    <w:rsid w:val="00234377"/>
    <w:rsid w:val="00243179"/>
    <w:rsid w:val="0024405A"/>
    <w:rsid w:val="00246F34"/>
    <w:rsid w:val="002516DC"/>
    <w:rsid w:val="00277731"/>
    <w:rsid w:val="002A202B"/>
    <w:rsid w:val="002A429F"/>
    <w:rsid w:val="002A5B60"/>
    <w:rsid w:val="002C06E8"/>
    <w:rsid w:val="002C4B6F"/>
    <w:rsid w:val="002C7CEA"/>
    <w:rsid w:val="002D070F"/>
    <w:rsid w:val="002D6404"/>
    <w:rsid w:val="002E2F1B"/>
    <w:rsid w:val="002E7FF2"/>
    <w:rsid w:val="002F1AC1"/>
    <w:rsid w:val="002F7C1B"/>
    <w:rsid w:val="00330C24"/>
    <w:rsid w:val="003320CC"/>
    <w:rsid w:val="00352274"/>
    <w:rsid w:val="00376821"/>
    <w:rsid w:val="003B5737"/>
    <w:rsid w:val="003B5C2F"/>
    <w:rsid w:val="003B7FAE"/>
    <w:rsid w:val="003D706C"/>
    <w:rsid w:val="003F66D3"/>
    <w:rsid w:val="00411192"/>
    <w:rsid w:val="0044180D"/>
    <w:rsid w:val="004661DE"/>
    <w:rsid w:val="004D519E"/>
    <w:rsid w:val="004D6957"/>
    <w:rsid w:val="004F7434"/>
    <w:rsid w:val="00524BCA"/>
    <w:rsid w:val="00530084"/>
    <w:rsid w:val="00544045"/>
    <w:rsid w:val="00553E0A"/>
    <w:rsid w:val="00582EB8"/>
    <w:rsid w:val="005A21D4"/>
    <w:rsid w:val="005B2625"/>
    <w:rsid w:val="005B6FA4"/>
    <w:rsid w:val="005D3EC1"/>
    <w:rsid w:val="005F1C27"/>
    <w:rsid w:val="005F70EB"/>
    <w:rsid w:val="00641A6E"/>
    <w:rsid w:val="006501E6"/>
    <w:rsid w:val="00653DB8"/>
    <w:rsid w:val="006A7D52"/>
    <w:rsid w:val="006C6422"/>
    <w:rsid w:val="006E1FD5"/>
    <w:rsid w:val="007108DF"/>
    <w:rsid w:val="0071281D"/>
    <w:rsid w:val="00724B51"/>
    <w:rsid w:val="007307AB"/>
    <w:rsid w:val="007319CB"/>
    <w:rsid w:val="007809F0"/>
    <w:rsid w:val="00786757"/>
    <w:rsid w:val="007A48C6"/>
    <w:rsid w:val="00803B18"/>
    <w:rsid w:val="00820114"/>
    <w:rsid w:val="0082216F"/>
    <w:rsid w:val="008446D0"/>
    <w:rsid w:val="008449BD"/>
    <w:rsid w:val="00854F1F"/>
    <w:rsid w:val="00856C8C"/>
    <w:rsid w:val="00896C07"/>
    <w:rsid w:val="008A480A"/>
    <w:rsid w:val="008B1172"/>
    <w:rsid w:val="008C7C70"/>
    <w:rsid w:val="008E450B"/>
    <w:rsid w:val="008E7FA1"/>
    <w:rsid w:val="008F722A"/>
    <w:rsid w:val="00902171"/>
    <w:rsid w:val="00957CD6"/>
    <w:rsid w:val="009629E2"/>
    <w:rsid w:val="00962E4B"/>
    <w:rsid w:val="009650A4"/>
    <w:rsid w:val="00985BE2"/>
    <w:rsid w:val="0099010C"/>
    <w:rsid w:val="009B0F9D"/>
    <w:rsid w:val="009B261F"/>
    <w:rsid w:val="009C7705"/>
    <w:rsid w:val="009D0467"/>
    <w:rsid w:val="009D2700"/>
    <w:rsid w:val="009D3E1B"/>
    <w:rsid w:val="00A008A8"/>
    <w:rsid w:val="00A2003D"/>
    <w:rsid w:val="00A24EB5"/>
    <w:rsid w:val="00A3493F"/>
    <w:rsid w:val="00A47E81"/>
    <w:rsid w:val="00A5715B"/>
    <w:rsid w:val="00A66B34"/>
    <w:rsid w:val="00A70E6E"/>
    <w:rsid w:val="00A72C6C"/>
    <w:rsid w:val="00A8353A"/>
    <w:rsid w:val="00A8439B"/>
    <w:rsid w:val="00AC1F73"/>
    <w:rsid w:val="00AC6B89"/>
    <w:rsid w:val="00B04CC7"/>
    <w:rsid w:val="00B105CC"/>
    <w:rsid w:val="00B24F00"/>
    <w:rsid w:val="00B43845"/>
    <w:rsid w:val="00B46E80"/>
    <w:rsid w:val="00B865AC"/>
    <w:rsid w:val="00BA4132"/>
    <w:rsid w:val="00BE16B9"/>
    <w:rsid w:val="00BF3139"/>
    <w:rsid w:val="00BF5F33"/>
    <w:rsid w:val="00C0368C"/>
    <w:rsid w:val="00C2625F"/>
    <w:rsid w:val="00C40CCD"/>
    <w:rsid w:val="00C461BD"/>
    <w:rsid w:val="00C506E3"/>
    <w:rsid w:val="00C94EB1"/>
    <w:rsid w:val="00CA0547"/>
    <w:rsid w:val="00CA1A7C"/>
    <w:rsid w:val="00CA575A"/>
    <w:rsid w:val="00CC4DA9"/>
    <w:rsid w:val="00CD2D99"/>
    <w:rsid w:val="00CD427B"/>
    <w:rsid w:val="00CE29AF"/>
    <w:rsid w:val="00CF5058"/>
    <w:rsid w:val="00D14356"/>
    <w:rsid w:val="00D37D95"/>
    <w:rsid w:val="00D658F8"/>
    <w:rsid w:val="00D9732B"/>
    <w:rsid w:val="00DA067A"/>
    <w:rsid w:val="00DA20E4"/>
    <w:rsid w:val="00DA7769"/>
    <w:rsid w:val="00DB71B2"/>
    <w:rsid w:val="00DB7DE7"/>
    <w:rsid w:val="00DC5163"/>
    <w:rsid w:val="00DE3938"/>
    <w:rsid w:val="00DE5729"/>
    <w:rsid w:val="00DF1AE9"/>
    <w:rsid w:val="00E016DE"/>
    <w:rsid w:val="00E130B7"/>
    <w:rsid w:val="00E24A74"/>
    <w:rsid w:val="00E25F3D"/>
    <w:rsid w:val="00E27481"/>
    <w:rsid w:val="00E425E3"/>
    <w:rsid w:val="00E511E5"/>
    <w:rsid w:val="00E56C6E"/>
    <w:rsid w:val="00E60F29"/>
    <w:rsid w:val="00E77B60"/>
    <w:rsid w:val="00E917DD"/>
    <w:rsid w:val="00EB13E1"/>
    <w:rsid w:val="00EB2956"/>
    <w:rsid w:val="00EB7E0B"/>
    <w:rsid w:val="00EC5F60"/>
    <w:rsid w:val="00ED30C5"/>
    <w:rsid w:val="00ED5B78"/>
    <w:rsid w:val="00EE6407"/>
    <w:rsid w:val="00EF144E"/>
    <w:rsid w:val="00F24469"/>
    <w:rsid w:val="00F50B99"/>
    <w:rsid w:val="00F662CC"/>
    <w:rsid w:val="00F8517E"/>
    <w:rsid w:val="00FA3D40"/>
    <w:rsid w:val="00FA6552"/>
    <w:rsid w:val="00FB582A"/>
    <w:rsid w:val="00FB7951"/>
    <w:rsid w:val="00FF006B"/>
    <w:rsid w:val="00FF03D1"/>
    <w:rsid w:val="0AB6DF44"/>
    <w:rsid w:val="172CB365"/>
    <w:rsid w:val="44E6D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D5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custom-field-value">
    <w:name w:val="custom-field-value"/>
    <w:basedOn w:val="Policepardfaut"/>
    <w:rsid w:val="00234377"/>
  </w:style>
  <w:style w:type="character" w:customStyle="1" w:styleId="Titre1Car">
    <w:name w:val="Titre 1 Car"/>
    <w:basedOn w:val="Policepardfaut"/>
    <w:link w:val="Titre1"/>
    <w:uiPriority w:val="9"/>
    <w:rsid w:val="00ED5B7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2516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0A5E-3A48-47D0-8F3D-E6BA8357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170</Words>
  <Characters>935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71</cp:revision>
  <cp:lastPrinted>2019-07-01T16:27:00Z</cp:lastPrinted>
  <dcterms:created xsi:type="dcterms:W3CDTF">2019-05-23T07:21:00Z</dcterms:created>
  <dcterms:modified xsi:type="dcterms:W3CDTF">2022-06-24T13:00:00Z</dcterms:modified>
</cp:coreProperties>
</file>